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42AB" w14:textId="77777777" w:rsidR="009F28CF" w:rsidRDefault="009F28CF" w:rsidP="005D0F22">
      <w:pPr>
        <w:jc w:val="center"/>
        <w:rPr>
          <w:b/>
          <w:sz w:val="28"/>
          <w:szCs w:val="28"/>
        </w:rPr>
      </w:pPr>
      <w:r w:rsidRPr="004017BB">
        <w:rPr>
          <w:b/>
          <w:sz w:val="28"/>
          <w:szCs w:val="28"/>
        </w:rPr>
        <w:t>Bando Bontà &amp; Gusto Divino 202</w:t>
      </w:r>
      <w:r>
        <w:rPr>
          <w:b/>
          <w:sz w:val="28"/>
          <w:szCs w:val="28"/>
        </w:rPr>
        <w:t>5</w:t>
      </w:r>
    </w:p>
    <w:p w14:paraId="0F6B5026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22EE73DC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1C23D22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0DF7F49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0922EE7C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0044B959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5420A78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1987170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0D850DF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7872EEC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481FF84A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4BEFDD6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4475A9D3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100EF79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46A6EF77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4C0DC0B6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0D3D90E9" w14:textId="77777777" w:rsidR="009C31D3" w:rsidRDefault="009C31D3" w:rsidP="009C31D3">
      <w:pPr>
        <w:rPr>
          <w:i/>
        </w:rPr>
      </w:pPr>
    </w:p>
    <w:p w14:paraId="0DECE49C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3FDADE1A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540ADD5B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643F25A8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A875074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44265725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0DE9FA97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11C73AC6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65947DB6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0CA7AD99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17BB9170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33E57912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2326838A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17911529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6283B4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2F6353E7" w14:textId="77777777" w:rsidR="009F28CF" w:rsidRPr="00AF27FF" w:rsidRDefault="00970C38" w:rsidP="009F28CF">
      <w:pPr>
        <w:spacing w:before="200" w:after="120"/>
        <w:jc w:val="both"/>
        <w:rPr>
          <w:rFonts w:eastAsia="Times New Roman"/>
          <w:color w:val="000000"/>
          <w:szCs w:val="22"/>
        </w:rPr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</w:t>
      </w:r>
      <w:r w:rsidR="00950852">
        <w:rPr>
          <w:szCs w:val="22"/>
        </w:rPr>
        <w:t xml:space="preserve"> </w:t>
      </w:r>
      <w:r w:rsidR="009F28CF">
        <w:rPr>
          <w:szCs w:val="22"/>
        </w:rPr>
        <w:t>delle imprese di Cremona, Mantova e Pavia i</w:t>
      </w:r>
      <w:r w:rsidR="00950852">
        <w:rPr>
          <w:color w:val="000000"/>
        </w:rPr>
        <w:t xml:space="preserve">n occasione </w:t>
      </w:r>
      <w:r w:rsidR="00950852" w:rsidRPr="00592AB6">
        <w:rPr>
          <w:color w:val="000000"/>
        </w:rPr>
        <w:t xml:space="preserve">della </w:t>
      </w:r>
      <w:r w:rsidR="009F28CF">
        <w:rPr>
          <w:color w:val="000000"/>
        </w:rPr>
        <w:t xml:space="preserve">manifestazione </w:t>
      </w:r>
      <w:r w:rsidR="009F28CF" w:rsidRPr="00AF27FF">
        <w:rPr>
          <w:rFonts w:eastAsia="Times New Roman"/>
          <w:color w:val="000000"/>
          <w:szCs w:val="22"/>
        </w:rPr>
        <w:t xml:space="preserve">“Il </w:t>
      </w:r>
      <w:proofErr w:type="spellStart"/>
      <w:r w:rsidR="009F28CF" w:rsidRPr="00AF27FF">
        <w:rPr>
          <w:rFonts w:eastAsia="Times New Roman"/>
          <w:color w:val="000000"/>
          <w:szCs w:val="22"/>
        </w:rPr>
        <w:t>BonTà</w:t>
      </w:r>
      <w:proofErr w:type="spellEnd"/>
      <w:r w:rsidR="009F28CF" w:rsidRPr="00AF27FF">
        <w:rPr>
          <w:rFonts w:eastAsia="Times New Roman"/>
          <w:color w:val="000000"/>
          <w:szCs w:val="22"/>
        </w:rPr>
        <w:t xml:space="preserve"> &amp; Gusto Divino 2025”</w:t>
      </w:r>
      <w:r w:rsidR="009F28CF" w:rsidRPr="00AF27FF">
        <w:rPr>
          <w:color w:val="000000"/>
          <w:szCs w:val="22"/>
        </w:rPr>
        <w:t xml:space="preserve"> </w:t>
      </w:r>
      <w:r w:rsidR="009F28CF">
        <w:rPr>
          <w:color w:val="000000"/>
          <w:szCs w:val="22"/>
        </w:rPr>
        <w:t xml:space="preserve">(Cremona, </w:t>
      </w:r>
      <w:r w:rsidR="009F28CF" w:rsidRPr="00AF27FF">
        <w:rPr>
          <w:color w:val="000000"/>
          <w:szCs w:val="22"/>
        </w:rPr>
        <w:t>22</w:t>
      </w:r>
      <w:r w:rsidR="009F28CF">
        <w:rPr>
          <w:color w:val="000000"/>
          <w:szCs w:val="22"/>
        </w:rPr>
        <w:t>-</w:t>
      </w:r>
      <w:r w:rsidR="009F28CF" w:rsidRPr="00AF27FF">
        <w:rPr>
          <w:color w:val="000000"/>
          <w:szCs w:val="22"/>
        </w:rPr>
        <w:t>24 febbraio 2025</w:t>
      </w:r>
      <w:r w:rsidR="009F28CF">
        <w:rPr>
          <w:color w:val="000000"/>
          <w:szCs w:val="22"/>
        </w:rPr>
        <w:t>)</w:t>
      </w:r>
    </w:p>
    <w:p w14:paraId="109691A6" w14:textId="77777777" w:rsidR="00950852" w:rsidRDefault="00950852" w:rsidP="00E87926">
      <w:pPr>
        <w:jc w:val="both"/>
        <w:rPr>
          <w:szCs w:val="22"/>
        </w:rPr>
      </w:pPr>
    </w:p>
    <w:p w14:paraId="7B5E40C7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69E80A53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05E1120F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267E7F40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5DE47DC2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21B96E92" w14:textId="77777777" w:rsidR="009F28CF" w:rsidRDefault="000F194C" w:rsidP="009F28CF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194C">
        <w:rPr>
          <w:rFonts w:ascii="Arial" w:hAnsi="Arial" w:cs="Arial"/>
          <w:sz w:val="22"/>
          <w:szCs w:val="22"/>
        </w:rPr>
        <w:t>che le spese rendicontate sono riconducibili all’iniziativa oggetto di contributo e che sono state regolarmente sostenute e pagate;</w:t>
      </w:r>
    </w:p>
    <w:p w14:paraId="61D38A83" w14:textId="77777777" w:rsidR="00C24580" w:rsidRPr="008D5D75" w:rsidRDefault="00C24580" w:rsidP="008D5D75">
      <w:pPr>
        <w:pStyle w:val="Default"/>
        <w:spacing w:before="240" w:afterLines="40" w:after="96" w:line="276" w:lineRule="auto"/>
        <w:ind w:left="284"/>
        <w:jc w:val="center"/>
        <w:rPr>
          <w:b/>
        </w:rPr>
      </w:pPr>
      <w:r w:rsidRPr="008D5D75">
        <w:rPr>
          <w:b/>
        </w:rPr>
        <w:t>DICHIARA ALTRESÌ</w:t>
      </w:r>
    </w:p>
    <w:p w14:paraId="0B75BBA1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3EABC284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5E52102D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lastRenderedPageBreak/>
        <w:t>SI IMPEGNA</w:t>
      </w:r>
    </w:p>
    <w:p w14:paraId="0D438078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71A42134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</w:t>
      </w:r>
      <w:r w:rsidR="009F28CF">
        <w:rPr>
          <w:rFonts w:ascii="Arial" w:hAnsi="Arial" w:cs="Arial"/>
          <w:sz w:val="22"/>
          <w:szCs w:val="22"/>
        </w:rPr>
        <w:t xml:space="preserve">, Mantova e Pavia </w:t>
      </w:r>
      <w:r w:rsidRPr="005C23BD">
        <w:rPr>
          <w:rFonts w:ascii="Arial" w:hAnsi="Arial" w:cs="Arial"/>
          <w:sz w:val="22"/>
          <w:szCs w:val="22"/>
        </w:rPr>
        <w:t>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409ACF23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0E094650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9F28CF">
        <w:rPr>
          <w:rFonts w:ascii="Arial" w:hAnsi="Arial" w:cs="Arial"/>
          <w:sz w:val="22"/>
          <w:szCs w:val="22"/>
        </w:rPr>
        <w:t xml:space="preserve"> </w:t>
      </w:r>
      <w:r w:rsidR="009F28CF" w:rsidRPr="009F28CF">
        <w:rPr>
          <w:rFonts w:ascii="Arial" w:hAnsi="Arial" w:cs="Arial"/>
          <w:sz w:val="22"/>
          <w:szCs w:val="22"/>
        </w:rPr>
        <w:t>Cremona-Mantova-Pavia, F. Calvi, 28 - 46100 Mantova e-mail segreteria@cmp.camcom.it.</w:t>
      </w:r>
      <w:r>
        <w:rPr>
          <w:rFonts w:ascii="Arial" w:hAnsi="Arial" w:cs="Arial"/>
          <w:sz w:val="22"/>
          <w:szCs w:val="22"/>
        </w:rPr>
        <w:t>;</w:t>
      </w:r>
    </w:p>
    <w:p w14:paraId="14DB2150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3599C105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668EB72E" w14:textId="77777777" w:rsid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0C163BCD" w14:textId="77777777" w:rsidR="009F28CF" w:rsidRPr="009F28CF" w:rsidRDefault="00684140" w:rsidP="009F28CF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F28CF" w:rsidRPr="009F28CF">
        <w:rPr>
          <w:rFonts w:ascii="Arial" w:hAnsi="Arial" w:cs="Arial"/>
          <w:b/>
          <w:sz w:val="22"/>
          <w:szCs w:val="22"/>
        </w:rPr>
        <w:t xml:space="preserve">ntegrazione TD20 in formato PDF, </w:t>
      </w:r>
      <w:r w:rsidR="009F28CF" w:rsidRPr="00EF6851">
        <w:rPr>
          <w:rFonts w:ascii="Arial" w:hAnsi="Arial" w:cs="Arial"/>
          <w:b/>
          <w:sz w:val="22"/>
          <w:szCs w:val="22"/>
          <w:u w:val="single"/>
        </w:rPr>
        <w:t xml:space="preserve">solo </w:t>
      </w:r>
      <w:r w:rsidR="005E390D">
        <w:rPr>
          <w:rFonts w:ascii="Arial" w:hAnsi="Arial" w:cs="Arial"/>
          <w:sz w:val="22"/>
          <w:szCs w:val="22"/>
        </w:rPr>
        <w:t xml:space="preserve">nel caso di fatture </w:t>
      </w:r>
      <w:r w:rsidR="009F28CF" w:rsidRPr="009F28CF">
        <w:rPr>
          <w:rFonts w:ascii="Arial" w:hAnsi="Arial" w:cs="Arial"/>
          <w:sz w:val="22"/>
          <w:szCs w:val="22"/>
        </w:rPr>
        <w:t>sprovviste di CUP emesse in data antecedente alla concessione (</w:t>
      </w:r>
      <w:r w:rsidR="006D799D">
        <w:rPr>
          <w:rFonts w:ascii="Arial" w:hAnsi="Arial" w:cs="Arial"/>
          <w:sz w:val="22"/>
          <w:szCs w:val="22"/>
        </w:rPr>
        <w:t xml:space="preserve">vedi </w:t>
      </w:r>
      <w:r w:rsidR="009F28CF" w:rsidRPr="009F28CF">
        <w:rPr>
          <w:rFonts w:ascii="Arial" w:hAnsi="Arial" w:cs="Arial"/>
          <w:sz w:val="22"/>
          <w:szCs w:val="22"/>
        </w:rPr>
        <w:t>art. 08</w:t>
      </w:r>
      <w:r w:rsidR="006D799D">
        <w:rPr>
          <w:rFonts w:ascii="Arial" w:hAnsi="Arial" w:cs="Arial"/>
          <w:sz w:val="22"/>
          <w:szCs w:val="22"/>
        </w:rPr>
        <w:t xml:space="preserve"> del Bando</w:t>
      </w:r>
      <w:r w:rsidR="009F28CF" w:rsidRPr="009F28CF">
        <w:rPr>
          <w:rFonts w:ascii="Arial" w:hAnsi="Arial" w:cs="Arial"/>
          <w:sz w:val="22"/>
          <w:szCs w:val="22"/>
        </w:rPr>
        <w:t>);</w:t>
      </w:r>
    </w:p>
    <w:p w14:paraId="4C00E404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59383E4D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BAE970" w14:textId="77777777" w:rsidR="007F5B90" w:rsidRPr="00E4554B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="00204D02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04D02">
        <w:instrText xml:space="preserve"> FORMTEXT </w:instrText>
      </w:r>
      <w:r w:rsidR="00204D02">
        <w:fldChar w:fldCharType="separate"/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rPr>
          <w:noProof/>
        </w:rPr>
        <w:t> </w:t>
      </w:r>
      <w:r w:rsidR="00204D02">
        <w:fldChar w:fldCharType="end"/>
      </w:r>
    </w:p>
    <w:p w14:paraId="669A42E1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47049FBC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1770BBA7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5ADBACAA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DA42" w14:textId="77777777" w:rsidR="0013791A" w:rsidRDefault="0013791A" w:rsidP="005D0F22">
      <w:pPr>
        <w:spacing w:after="0" w:line="240" w:lineRule="auto"/>
      </w:pPr>
      <w:r>
        <w:separator/>
      </w:r>
    </w:p>
  </w:endnote>
  <w:endnote w:type="continuationSeparator" w:id="0">
    <w:p w14:paraId="58699415" w14:textId="77777777" w:rsidR="0013791A" w:rsidRDefault="0013791A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7761E016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5E390D">
          <w:rPr>
            <w:noProof/>
            <w:sz w:val="18"/>
            <w:szCs w:val="18"/>
          </w:rPr>
          <w:t>1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00DEB364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2E0D" w14:textId="77777777" w:rsidR="0013791A" w:rsidRDefault="0013791A" w:rsidP="005D0F22">
      <w:pPr>
        <w:spacing w:after="0" w:line="240" w:lineRule="auto"/>
      </w:pPr>
      <w:r>
        <w:separator/>
      </w:r>
    </w:p>
  </w:footnote>
  <w:footnote w:type="continuationSeparator" w:id="0">
    <w:p w14:paraId="5586949A" w14:textId="77777777" w:rsidR="0013791A" w:rsidRDefault="0013791A" w:rsidP="005D0F22">
      <w:pPr>
        <w:spacing w:after="0" w:line="240" w:lineRule="auto"/>
      </w:pPr>
      <w:r>
        <w:continuationSeparator/>
      </w:r>
    </w:p>
  </w:footnote>
  <w:footnote w:id="1">
    <w:p w14:paraId="7147B8D7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678B0A16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2543"/>
      <w:gridCol w:w="2675"/>
    </w:tblGrid>
    <w:tr w:rsidR="00053B05" w14:paraId="4900E742" w14:textId="77777777" w:rsidTr="0081347D">
      <w:trPr>
        <w:trHeight w:val="995"/>
      </w:trPr>
      <w:tc>
        <w:tcPr>
          <w:tcW w:w="2943" w:type="dxa"/>
          <w:vAlign w:val="center"/>
        </w:tcPr>
        <w:p w14:paraId="3EFE0A60" w14:textId="77777777" w:rsidR="00053B05" w:rsidRDefault="009F28CF" w:rsidP="00334986">
          <w:pPr>
            <w:pStyle w:val="Intestazione"/>
          </w:pPr>
          <w:bookmarkStart w:id="1" w:name="NRiunione1"/>
          <w:r w:rsidRPr="009F28CF">
            <w:rPr>
              <w:rFonts w:eastAsia="Times New Roman" w:cs="Times New Roman"/>
              <w:noProof/>
              <w:sz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1283179" wp14:editId="3DFEC13B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3092400" cy="478800"/>
                <wp:effectExtent l="0" t="0" r="0" b="0"/>
                <wp:wrapSquare wrapText="bothSides"/>
                <wp:docPr id="6" name="Immagine 6" descr="L:\ACCORPAMENTO CR MN PV\cerimoniaInsediamentoConsiglio\CDC Cremona, Mantova, Pav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:\ACCORPAMENTO CR MN PV\cerimoniaInsediamentoConsiglio\CDC Cremona, Mantova, Pav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End w:id="1"/>
        </w:p>
      </w:tc>
      <w:tc>
        <w:tcPr>
          <w:tcW w:w="3544" w:type="dxa"/>
          <w:vAlign w:val="center"/>
        </w:tcPr>
        <w:p w14:paraId="32E0E263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7859BDD0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25D3CA34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42B4BBEC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C37E8"/>
    <w:multiLevelType w:val="hybridMultilevel"/>
    <w:tmpl w:val="1548D870"/>
    <w:lvl w:ilvl="0" w:tplc="BC22150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55823288"/>
    <w:multiLevelType w:val="hybridMultilevel"/>
    <w:tmpl w:val="9E387644"/>
    <w:lvl w:ilvl="0" w:tplc="29946A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029864">
    <w:abstractNumId w:val="1"/>
  </w:num>
  <w:num w:numId="2" w16cid:durableId="1600486379">
    <w:abstractNumId w:val="4"/>
  </w:num>
  <w:num w:numId="3" w16cid:durableId="954874536">
    <w:abstractNumId w:val="15"/>
  </w:num>
  <w:num w:numId="4" w16cid:durableId="886799752">
    <w:abstractNumId w:val="11"/>
  </w:num>
  <w:num w:numId="5" w16cid:durableId="1368603987">
    <w:abstractNumId w:val="6"/>
  </w:num>
  <w:num w:numId="6" w16cid:durableId="273367071">
    <w:abstractNumId w:val="17"/>
  </w:num>
  <w:num w:numId="7" w16cid:durableId="364865675">
    <w:abstractNumId w:val="7"/>
  </w:num>
  <w:num w:numId="8" w16cid:durableId="1415207129">
    <w:abstractNumId w:val="5"/>
  </w:num>
  <w:num w:numId="9" w16cid:durableId="301274989">
    <w:abstractNumId w:val="3"/>
  </w:num>
  <w:num w:numId="10" w16cid:durableId="315303044">
    <w:abstractNumId w:val="12"/>
  </w:num>
  <w:num w:numId="11" w16cid:durableId="1532917617">
    <w:abstractNumId w:val="16"/>
  </w:num>
  <w:num w:numId="12" w16cid:durableId="2030373698">
    <w:abstractNumId w:val="14"/>
  </w:num>
  <w:num w:numId="13" w16cid:durableId="522204921">
    <w:abstractNumId w:val="10"/>
  </w:num>
  <w:num w:numId="14" w16cid:durableId="1304120779">
    <w:abstractNumId w:val="2"/>
  </w:num>
  <w:num w:numId="15" w16cid:durableId="705520571">
    <w:abstractNumId w:val="8"/>
  </w:num>
  <w:num w:numId="16" w16cid:durableId="179394232">
    <w:abstractNumId w:val="0"/>
  </w:num>
  <w:num w:numId="17" w16cid:durableId="1416633434">
    <w:abstractNumId w:val="13"/>
  </w:num>
  <w:num w:numId="18" w16cid:durableId="1772165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2UzxrJD6sxkkWGEZiYgaCyAdll1GBgfLS780bAqsifnA7sRN+8wNvGSo+q8EaaCS3aw18IifCsYL+1aWips3w==" w:salt="1EBRtLqu8ezLzaqWaQWHk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194C"/>
    <w:rsid w:val="000F58FC"/>
    <w:rsid w:val="000F638B"/>
    <w:rsid w:val="00104059"/>
    <w:rsid w:val="00112635"/>
    <w:rsid w:val="0012188B"/>
    <w:rsid w:val="00132968"/>
    <w:rsid w:val="0013791A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04D02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E56E3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E390D"/>
    <w:rsid w:val="005F73C7"/>
    <w:rsid w:val="006112EB"/>
    <w:rsid w:val="00622A85"/>
    <w:rsid w:val="00625192"/>
    <w:rsid w:val="00646AF3"/>
    <w:rsid w:val="006478CD"/>
    <w:rsid w:val="0065519C"/>
    <w:rsid w:val="006647CC"/>
    <w:rsid w:val="006806BD"/>
    <w:rsid w:val="00684140"/>
    <w:rsid w:val="006A51CB"/>
    <w:rsid w:val="006A530C"/>
    <w:rsid w:val="006B0B44"/>
    <w:rsid w:val="006C0F19"/>
    <w:rsid w:val="006C2952"/>
    <w:rsid w:val="006D3CDD"/>
    <w:rsid w:val="006D799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8D5D75"/>
    <w:rsid w:val="009079E0"/>
    <w:rsid w:val="00912C5F"/>
    <w:rsid w:val="009177B7"/>
    <w:rsid w:val="00923F68"/>
    <w:rsid w:val="0092759C"/>
    <w:rsid w:val="0093688D"/>
    <w:rsid w:val="00950852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9F28CF"/>
    <w:rsid w:val="00A47B89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5668C"/>
    <w:rsid w:val="00D77B29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EF6851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14451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E320-E121-4BFD-AD74-F8F3D133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17</cp:revision>
  <cp:lastPrinted>2018-04-05T14:02:00Z</cp:lastPrinted>
  <dcterms:created xsi:type="dcterms:W3CDTF">2024-03-20T10:31:00Z</dcterms:created>
  <dcterms:modified xsi:type="dcterms:W3CDTF">2025-02-24T09:54:00Z</dcterms:modified>
</cp:coreProperties>
</file>