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64FD" w14:textId="77777777" w:rsidR="00F71992" w:rsidRDefault="002B30AC" w:rsidP="00440F21">
      <w:pPr>
        <w:tabs>
          <w:tab w:val="left" w:pos="2700"/>
          <w:tab w:val="center" w:pos="4819"/>
        </w:tabs>
        <w:spacing w:after="0"/>
        <w:jc w:val="center"/>
        <w:rPr>
          <w:b/>
          <w:sz w:val="28"/>
          <w:szCs w:val="28"/>
        </w:rPr>
      </w:pPr>
      <w:r>
        <w:rPr>
          <w:b/>
          <w:sz w:val="28"/>
          <w:szCs w:val="28"/>
        </w:rPr>
        <w:t>B</w:t>
      </w:r>
      <w:r w:rsidR="006630F9">
        <w:rPr>
          <w:b/>
          <w:sz w:val="28"/>
          <w:szCs w:val="28"/>
        </w:rPr>
        <w:t>ando</w:t>
      </w:r>
      <w:r>
        <w:rPr>
          <w:b/>
          <w:sz w:val="28"/>
          <w:szCs w:val="28"/>
        </w:rPr>
        <w:t xml:space="preserve"> </w:t>
      </w:r>
      <w:r w:rsidR="00B60DC4">
        <w:rPr>
          <w:b/>
          <w:sz w:val="28"/>
          <w:szCs w:val="28"/>
        </w:rPr>
        <w:t>Doppia Transizione digitale: digitale ed ecologica 2024</w:t>
      </w:r>
      <w:r w:rsidR="006630F9">
        <w:rPr>
          <w:b/>
          <w:sz w:val="28"/>
          <w:szCs w:val="28"/>
        </w:rPr>
        <w:t xml:space="preserve"> </w:t>
      </w:r>
    </w:p>
    <w:p w14:paraId="39FE10EE" w14:textId="77777777" w:rsidR="002B30AC" w:rsidRDefault="006630F9" w:rsidP="00440F21">
      <w:pPr>
        <w:tabs>
          <w:tab w:val="left" w:pos="2700"/>
          <w:tab w:val="center" w:pos="4819"/>
        </w:tabs>
        <w:spacing w:after="0"/>
        <w:jc w:val="center"/>
        <w:rPr>
          <w:b/>
          <w:sz w:val="28"/>
          <w:szCs w:val="28"/>
        </w:rPr>
      </w:pPr>
      <w:r>
        <w:rPr>
          <w:b/>
          <w:sz w:val="28"/>
          <w:szCs w:val="28"/>
        </w:rPr>
        <w:t>CCIAA di Cremona</w:t>
      </w:r>
    </w:p>
    <w:p w14:paraId="62DC5E30" w14:textId="77777777" w:rsidR="002B30AC" w:rsidRPr="005D0F22" w:rsidRDefault="002B30AC" w:rsidP="00585B21">
      <w:pPr>
        <w:tabs>
          <w:tab w:val="left" w:pos="2700"/>
          <w:tab w:val="center" w:pos="4819"/>
        </w:tabs>
        <w:spacing w:after="0"/>
        <w:rPr>
          <w:b/>
          <w:sz w:val="28"/>
          <w:szCs w:val="28"/>
        </w:rPr>
      </w:pPr>
    </w:p>
    <w:p w14:paraId="3B164E93" w14:textId="77777777" w:rsidR="002B30AC" w:rsidRPr="00EC4F5A" w:rsidRDefault="002B30AC" w:rsidP="005D0F22">
      <w:pPr>
        <w:jc w:val="center"/>
        <w:rPr>
          <w:b/>
          <w:sz w:val="28"/>
          <w:szCs w:val="28"/>
        </w:rPr>
      </w:pPr>
      <w:r w:rsidRPr="00EC4F5A">
        <w:rPr>
          <w:b/>
          <w:sz w:val="28"/>
          <w:szCs w:val="28"/>
        </w:rPr>
        <w:t>MODULO DI DOMANDA</w:t>
      </w:r>
    </w:p>
    <w:p w14:paraId="61D12FE6" w14:textId="77777777" w:rsidR="002B30AC" w:rsidRDefault="002B30AC" w:rsidP="00DA2490">
      <w:pPr>
        <w:spacing w:before="360"/>
        <w:rPr>
          <w:i/>
        </w:rPr>
      </w:pPr>
      <w:r>
        <w:rPr>
          <w:i/>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671"/>
      </w:tblGrid>
      <w:tr w:rsidR="002B30AC" w:rsidRPr="00132D90" w14:paraId="5F4F0BF0" w14:textId="77777777" w:rsidTr="00132D90">
        <w:trPr>
          <w:trHeight w:val="340"/>
        </w:trPr>
        <w:tc>
          <w:tcPr>
            <w:tcW w:w="4957" w:type="dxa"/>
            <w:vAlign w:val="center"/>
          </w:tcPr>
          <w:p w14:paraId="312763DF" w14:textId="028E65DD" w:rsidR="002B30AC" w:rsidRPr="00132D90" w:rsidRDefault="002B30AC" w:rsidP="00132D90">
            <w:pPr>
              <w:spacing w:after="0" w:line="240" w:lineRule="auto"/>
            </w:pPr>
            <w:r w:rsidRPr="00132D90">
              <w:t xml:space="preserve">Cognome: </w:t>
            </w:r>
            <w:bookmarkStart w:id="0" w:name="_Hlk161217788"/>
            <w:r w:rsidR="00903B8B">
              <w:fldChar w:fldCharType="begin">
                <w:ffData>
                  <w:name w:val="Testo1"/>
                  <w:enabled/>
                  <w:calcOnExit w:val="0"/>
                  <w:textInput>
                    <w:maxLength w:val="100"/>
                  </w:textInput>
                </w:ffData>
              </w:fldChar>
            </w:r>
            <w:bookmarkStart w:id="1" w:name="Testo1"/>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bookmarkEnd w:id="0"/>
            <w:bookmarkEnd w:id="1"/>
          </w:p>
        </w:tc>
        <w:tc>
          <w:tcPr>
            <w:tcW w:w="4671" w:type="dxa"/>
            <w:vAlign w:val="center"/>
          </w:tcPr>
          <w:p w14:paraId="4F2F2945" w14:textId="11BE87E4" w:rsidR="002B30AC" w:rsidRPr="00132D90" w:rsidRDefault="002B30AC" w:rsidP="00132D90">
            <w:pPr>
              <w:spacing w:after="0" w:line="240" w:lineRule="auto"/>
            </w:pPr>
            <w:r w:rsidRPr="00132D90">
              <w:t xml:space="preserve">Nome: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33683E2A" w14:textId="77777777" w:rsidTr="00132D90">
        <w:trPr>
          <w:trHeight w:val="340"/>
        </w:trPr>
        <w:tc>
          <w:tcPr>
            <w:tcW w:w="4957" w:type="dxa"/>
            <w:vAlign w:val="center"/>
          </w:tcPr>
          <w:p w14:paraId="7689E827" w14:textId="2B7F8083" w:rsidR="002B30AC" w:rsidRPr="00132D90" w:rsidRDefault="002B30AC" w:rsidP="00132D90">
            <w:pPr>
              <w:spacing w:after="0" w:line="240" w:lineRule="auto"/>
            </w:pPr>
            <w:r w:rsidRPr="00132D90">
              <w:t xml:space="preserve">Cod. fiscale: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c>
          <w:tcPr>
            <w:tcW w:w="4671" w:type="dxa"/>
            <w:vAlign w:val="center"/>
          </w:tcPr>
          <w:p w14:paraId="239C0493" w14:textId="2FD8F3BE" w:rsidR="002B30AC" w:rsidRPr="00132D90" w:rsidRDefault="002B30AC" w:rsidP="00132D90">
            <w:pPr>
              <w:spacing w:after="0" w:line="240" w:lineRule="auto"/>
            </w:pPr>
            <w:r w:rsidRPr="00132D90">
              <w:t xml:space="preserve">Nato a: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0C18D75D" w14:textId="77777777" w:rsidTr="00132D90">
        <w:trPr>
          <w:trHeight w:val="340"/>
        </w:trPr>
        <w:tc>
          <w:tcPr>
            <w:tcW w:w="4957" w:type="dxa"/>
            <w:vAlign w:val="center"/>
          </w:tcPr>
          <w:p w14:paraId="4125A507" w14:textId="350FC737" w:rsidR="002B30AC" w:rsidRPr="00132D90" w:rsidRDefault="002B30AC" w:rsidP="00132D90">
            <w:pPr>
              <w:spacing w:after="0" w:line="240" w:lineRule="auto"/>
            </w:pPr>
            <w:r w:rsidRPr="00132D90">
              <w:t xml:space="preserve">Prov. Nascita: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c>
          <w:tcPr>
            <w:tcW w:w="4671" w:type="dxa"/>
            <w:vAlign w:val="center"/>
          </w:tcPr>
          <w:p w14:paraId="5C38DA3A" w14:textId="31E70717" w:rsidR="002B30AC" w:rsidRPr="00132D90" w:rsidRDefault="002B30AC" w:rsidP="00132D90">
            <w:pPr>
              <w:spacing w:after="0" w:line="240" w:lineRule="auto"/>
            </w:pPr>
            <w:r w:rsidRPr="00132D90">
              <w:t xml:space="preserve">il: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12848BBB" w14:textId="77777777" w:rsidTr="00132D90">
        <w:trPr>
          <w:trHeight w:val="340"/>
        </w:trPr>
        <w:tc>
          <w:tcPr>
            <w:tcW w:w="4957" w:type="dxa"/>
            <w:vAlign w:val="center"/>
          </w:tcPr>
          <w:p w14:paraId="300ABAAA" w14:textId="6DA81D07" w:rsidR="002B30AC" w:rsidRPr="00132D90" w:rsidRDefault="002B30AC" w:rsidP="00132D90">
            <w:pPr>
              <w:spacing w:after="0" w:line="240" w:lineRule="auto"/>
            </w:pPr>
            <w:r w:rsidRPr="00132D90">
              <w:t xml:space="preserve">Provincia residenza: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c>
          <w:tcPr>
            <w:tcW w:w="4671" w:type="dxa"/>
            <w:vAlign w:val="center"/>
          </w:tcPr>
          <w:p w14:paraId="26A7E839" w14:textId="08F903DE" w:rsidR="002B30AC" w:rsidRPr="00132D90" w:rsidRDefault="002B30AC" w:rsidP="00132D90">
            <w:pPr>
              <w:spacing w:after="0" w:line="240" w:lineRule="auto"/>
            </w:pPr>
            <w:r w:rsidRPr="00132D90">
              <w:t xml:space="preserve">Comune residenza: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1F5E36B0" w14:textId="77777777" w:rsidTr="00132D90">
        <w:trPr>
          <w:trHeight w:val="340"/>
        </w:trPr>
        <w:tc>
          <w:tcPr>
            <w:tcW w:w="9628" w:type="dxa"/>
            <w:gridSpan w:val="2"/>
            <w:vAlign w:val="center"/>
          </w:tcPr>
          <w:p w14:paraId="01F1412E" w14:textId="67100461" w:rsidR="002B30AC" w:rsidRPr="00132D90" w:rsidRDefault="002B30AC" w:rsidP="00132D90">
            <w:pPr>
              <w:spacing w:after="0" w:line="240" w:lineRule="auto"/>
            </w:pPr>
            <w:r w:rsidRPr="00132D90">
              <w:t xml:space="preserve">Residente in via/piazza: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bl>
    <w:p w14:paraId="7C64C186" w14:textId="77777777" w:rsidR="002B30AC" w:rsidRPr="00572036" w:rsidRDefault="002B30AC" w:rsidP="002C6BE3">
      <w:pPr>
        <w:spacing w:before="120" w:after="120"/>
        <w:jc w:val="both"/>
        <w:rPr>
          <w:i/>
        </w:rPr>
      </w:pPr>
      <w:r w:rsidRPr="00572036">
        <w:rPr>
          <w:i/>
        </w:rPr>
        <w:t>in qualità di</w:t>
      </w:r>
      <w:r>
        <w:rPr>
          <w:i/>
        </w:rPr>
        <w:t xml:space="preserve"> titolare/l</w:t>
      </w:r>
      <w:r w:rsidRPr="00572036">
        <w:rPr>
          <w:i/>
        </w:rPr>
        <w:t>egale rappresentante dell’im</w:t>
      </w:r>
      <w:r>
        <w:rPr>
          <w:i/>
        </w:rPr>
        <w:t>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827"/>
        <w:gridCol w:w="3963"/>
      </w:tblGrid>
      <w:tr w:rsidR="002B30AC" w:rsidRPr="00132D90" w14:paraId="688A81E3" w14:textId="77777777" w:rsidTr="00132D90">
        <w:trPr>
          <w:trHeight w:val="340"/>
        </w:trPr>
        <w:tc>
          <w:tcPr>
            <w:tcW w:w="9628" w:type="dxa"/>
            <w:gridSpan w:val="3"/>
            <w:vAlign w:val="center"/>
          </w:tcPr>
          <w:p w14:paraId="40611C61" w14:textId="078EB2A9" w:rsidR="002B30AC" w:rsidRPr="00132D90" w:rsidRDefault="002B30AC" w:rsidP="00132D90">
            <w:pPr>
              <w:spacing w:after="0" w:line="240" w:lineRule="auto"/>
            </w:pPr>
            <w:r w:rsidRPr="00132D90">
              <w:t xml:space="preserve">Denominazione impresa: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76F01914" w14:textId="77777777" w:rsidTr="00132D90">
        <w:trPr>
          <w:trHeight w:val="340"/>
        </w:trPr>
        <w:tc>
          <w:tcPr>
            <w:tcW w:w="1838" w:type="dxa"/>
            <w:vMerge w:val="restart"/>
            <w:vAlign w:val="center"/>
          </w:tcPr>
          <w:p w14:paraId="24A5DAB3" w14:textId="77777777" w:rsidR="002B30AC" w:rsidRPr="00132D90" w:rsidRDefault="002B30AC" w:rsidP="00132D90">
            <w:pPr>
              <w:spacing w:after="0" w:line="240" w:lineRule="auto"/>
            </w:pPr>
            <w:r w:rsidRPr="00132D90">
              <w:t>Dati impresa:</w:t>
            </w:r>
          </w:p>
        </w:tc>
        <w:tc>
          <w:tcPr>
            <w:tcW w:w="3827" w:type="dxa"/>
            <w:vAlign w:val="center"/>
          </w:tcPr>
          <w:p w14:paraId="09C3DAD3" w14:textId="71B4D43B" w:rsidR="002B30AC" w:rsidRPr="00132D90" w:rsidRDefault="002B30AC" w:rsidP="00132D90">
            <w:pPr>
              <w:spacing w:after="0" w:line="240" w:lineRule="auto"/>
            </w:pPr>
            <w:r w:rsidRPr="00132D90">
              <w:t xml:space="preserve">Cod.fiscale: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c>
          <w:tcPr>
            <w:tcW w:w="3963" w:type="dxa"/>
            <w:vAlign w:val="center"/>
          </w:tcPr>
          <w:p w14:paraId="39AE834E" w14:textId="67F225A3" w:rsidR="002B30AC" w:rsidRPr="00132D90" w:rsidRDefault="002B30AC" w:rsidP="00132D90">
            <w:pPr>
              <w:spacing w:after="0" w:line="240" w:lineRule="auto"/>
            </w:pPr>
            <w:r w:rsidRPr="00132D90">
              <w:t xml:space="preserve">P.iva: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5C8D573C" w14:textId="77777777" w:rsidTr="00132D90">
        <w:trPr>
          <w:trHeight w:val="340"/>
        </w:trPr>
        <w:tc>
          <w:tcPr>
            <w:tcW w:w="1838" w:type="dxa"/>
            <w:vMerge/>
            <w:vAlign w:val="center"/>
          </w:tcPr>
          <w:p w14:paraId="73FF1AFC" w14:textId="77777777" w:rsidR="002B30AC" w:rsidRPr="00132D90" w:rsidRDefault="002B30AC" w:rsidP="00132D90">
            <w:pPr>
              <w:spacing w:after="0" w:line="240" w:lineRule="auto"/>
            </w:pPr>
          </w:p>
        </w:tc>
        <w:tc>
          <w:tcPr>
            <w:tcW w:w="3827" w:type="dxa"/>
            <w:vAlign w:val="center"/>
          </w:tcPr>
          <w:p w14:paraId="1CBB262B" w14:textId="2F7ED77C" w:rsidR="002B30AC" w:rsidRPr="00132D90" w:rsidRDefault="002B30AC" w:rsidP="00132D90">
            <w:pPr>
              <w:spacing w:after="0" w:line="240" w:lineRule="auto"/>
            </w:pPr>
            <w:r w:rsidRPr="00132D90">
              <w:t>E-mail</w:t>
            </w:r>
            <w:r w:rsidRPr="00132D90">
              <w:rPr>
                <w:rStyle w:val="Rimandonotaapidipagina"/>
                <w:rFonts w:cs="Arial"/>
              </w:rPr>
              <w:footnoteReference w:id="1"/>
            </w:r>
            <w:r w:rsidRPr="00132D90">
              <w:t xml:space="preserve">: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c>
          <w:tcPr>
            <w:tcW w:w="3963" w:type="dxa"/>
            <w:vAlign w:val="center"/>
          </w:tcPr>
          <w:p w14:paraId="52B3F365" w14:textId="3AA2316D" w:rsidR="002B30AC" w:rsidRPr="00132D90" w:rsidRDefault="002B30AC" w:rsidP="00132D90">
            <w:pPr>
              <w:spacing w:after="0" w:line="240" w:lineRule="auto"/>
            </w:pPr>
            <w:r w:rsidRPr="00132D90">
              <w:t xml:space="preserve">PEC: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6E303295" w14:textId="77777777" w:rsidTr="00132D90">
        <w:trPr>
          <w:trHeight w:val="340"/>
        </w:trPr>
        <w:tc>
          <w:tcPr>
            <w:tcW w:w="1838" w:type="dxa"/>
            <w:vMerge/>
            <w:vAlign w:val="center"/>
          </w:tcPr>
          <w:p w14:paraId="35588811" w14:textId="77777777" w:rsidR="002B30AC" w:rsidRPr="00132D90" w:rsidRDefault="002B30AC" w:rsidP="00132D90">
            <w:pPr>
              <w:spacing w:after="0" w:line="240" w:lineRule="auto"/>
            </w:pPr>
          </w:p>
        </w:tc>
        <w:tc>
          <w:tcPr>
            <w:tcW w:w="7790" w:type="dxa"/>
            <w:gridSpan w:val="2"/>
            <w:vAlign w:val="center"/>
          </w:tcPr>
          <w:p w14:paraId="2068C3E7" w14:textId="3110507D" w:rsidR="002B30AC" w:rsidRPr="00132D90" w:rsidRDefault="002B30AC" w:rsidP="00132D90">
            <w:pPr>
              <w:spacing w:after="0" w:line="240" w:lineRule="auto"/>
            </w:pPr>
            <w:r w:rsidRPr="00132D90">
              <w:t xml:space="preserve">Telefono referente: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r w:rsidR="002B30AC" w:rsidRPr="00132D90" w14:paraId="647C48E3" w14:textId="77777777" w:rsidTr="00132D90">
        <w:trPr>
          <w:trHeight w:val="340"/>
        </w:trPr>
        <w:tc>
          <w:tcPr>
            <w:tcW w:w="1838" w:type="dxa"/>
            <w:vMerge/>
            <w:vAlign w:val="center"/>
          </w:tcPr>
          <w:p w14:paraId="4A116AC6" w14:textId="77777777" w:rsidR="002B30AC" w:rsidRPr="00132D90" w:rsidRDefault="002B30AC" w:rsidP="00132D90">
            <w:pPr>
              <w:spacing w:after="0" w:line="240" w:lineRule="auto"/>
            </w:pPr>
          </w:p>
        </w:tc>
        <w:tc>
          <w:tcPr>
            <w:tcW w:w="7790" w:type="dxa"/>
            <w:gridSpan w:val="2"/>
            <w:vAlign w:val="center"/>
          </w:tcPr>
          <w:p w14:paraId="193A1675" w14:textId="511F5400" w:rsidR="002B30AC" w:rsidRPr="009D7F92" w:rsidRDefault="00B60DC4" w:rsidP="00B60DC4">
            <w:pPr>
              <w:spacing w:after="0" w:line="240" w:lineRule="auto"/>
            </w:pPr>
            <w:r w:rsidRPr="009D7F92">
              <w:t>S</w:t>
            </w:r>
            <w:r w:rsidR="002B30AC" w:rsidRPr="009D7F92">
              <w:t xml:space="preserve">ede operativa oggetto dell’intervento: </w:t>
            </w:r>
            <w:r w:rsidR="00903B8B">
              <w:fldChar w:fldCharType="begin">
                <w:ffData>
                  <w:name w:val="Testo1"/>
                  <w:enabled/>
                  <w:calcOnExit w:val="0"/>
                  <w:textInput>
                    <w:maxLength w:val="100"/>
                  </w:textInput>
                </w:ffData>
              </w:fldChar>
            </w:r>
            <w:r w:rsidR="00903B8B">
              <w:instrText xml:space="preserve"> FORMTEXT </w:instrText>
            </w:r>
            <w:r w:rsidR="00903B8B">
              <w:fldChar w:fldCharType="separate"/>
            </w:r>
            <w:r w:rsidR="00903B8B">
              <w:rPr>
                <w:noProof/>
              </w:rPr>
              <w:t> </w:t>
            </w:r>
            <w:r w:rsidR="00903B8B">
              <w:rPr>
                <w:noProof/>
              </w:rPr>
              <w:t> </w:t>
            </w:r>
            <w:r w:rsidR="00903B8B">
              <w:rPr>
                <w:noProof/>
              </w:rPr>
              <w:t> </w:t>
            </w:r>
            <w:r w:rsidR="00903B8B">
              <w:rPr>
                <w:noProof/>
              </w:rPr>
              <w:t> </w:t>
            </w:r>
            <w:r w:rsidR="00903B8B">
              <w:rPr>
                <w:noProof/>
              </w:rPr>
              <w:t> </w:t>
            </w:r>
            <w:r w:rsidR="00903B8B">
              <w:fldChar w:fldCharType="end"/>
            </w:r>
          </w:p>
        </w:tc>
      </w:tr>
    </w:tbl>
    <w:p w14:paraId="0F052A1F" w14:textId="77777777" w:rsidR="002B30AC" w:rsidRPr="002C6BE3" w:rsidRDefault="002B30AC" w:rsidP="002C6BE3">
      <w:pPr>
        <w:spacing w:before="240" w:after="120"/>
        <w:jc w:val="center"/>
        <w:rPr>
          <w:b/>
          <w:i/>
        </w:rPr>
      </w:pPr>
      <w:r w:rsidRPr="002C6BE3">
        <w:rPr>
          <w:b/>
          <w:i/>
        </w:rPr>
        <w:t>FORNISCE I SEGUENTI DATI RELATIVI ALL’IMPRESA PARTECIPANTE:</w:t>
      </w:r>
    </w:p>
    <w:p w14:paraId="542DB230" w14:textId="77777777" w:rsidR="002B30AC" w:rsidRDefault="002B30AC" w:rsidP="002C6BE3">
      <w:pPr>
        <w:spacing w:after="120"/>
        <w:jc w:val="both"/>
      </w:pPr>
      <w:r>
        <w:rPr>
          <w:i/>
        </w:rPr>
        <w:t>C</w:t>
      </w:r>
      <w:r w:rsidRPr="003C39C1">
        <w:rPr>
          <w:i/>
        </w:rPr>
        <w:t>ategoria del fornitore di servizi scelto:</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188"/>
      </w:tblGrid>
      <w:tr w:rsidR="002B30AC" w:rsidRPr="00132D90" w14:paraId="0A09F8E9" w14:textId="77777777" w:rsidTr="00132D90">
        <w:trPr>
          <w:trHeight w:val="20"/>
        </w:trPr>
        <w:tc>
          <w:tcPr>
            <w:tcW w:w="534" w:type="dxa"/>
            <w:tcMar>
              <w:bottom w:w="57" w:type="dxa"/>
            </w:tcMar>
            <w:vAlign w:val="center"/>
          </w:tcPr>
          <w:p w14:paraId="7819CDDA" w14:textId="5F8D546E" w:rsidR="002B30AC" w:rsidRPr="00132D90" w:rsidRDefault="00903B8B" w:rsidP="00132D90">
            <w:pPr>
              <w:spacing w:after="0" w:line="240" w:lineRule="auto"/>
            </w:pPr>
            <w:r>
              <w:rPr>
                <w:rFonts w:ascii="MS Gothic" w:eastAsia="MS Gothic" w:hAnsi="MS Gothic"/>
              </w:rPr>
              <w:fldChar w:fldCharType="begin">
                <w:ffData>
                  <w:name w:val="Controllo1"/>
                  <w:enabled/>
                  <w:calcOnExit w:val="0"/>
                  <w:checkBox>
                    <w:sizeAuto/>
                    <w:default w:val="0"/>
                  </w:checkBox>
                </w:ffData>
              </w:fldChar>
            </w:r>
            <w:bookmarkStart w:id="2" w:name="Controllo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bookmarkEnd w:id="2"/>
          </w:p>
        </w:tc>
        <w:tc>
          <w:tcPr>
            <w:tcW w:w="9188" w:type="dxa"/>
            <w:tcMar>
              <w:bottom w:w="57" w:type="dxa"/>
            </w:tcMar>
            <w:vAlign w:val="center"/>
          </w:tcPr>
          <w:p w14:paraId="10FB0C0D" w14:textId="77777777" w:rsidR="002B30AC" w:rsidRPr="00F37B16" w:rsidRDefault="002B30AC" w:rsidP="00132D90">
            <w:pPr>
              <w:spacing w:after="0" w:line="240" w:lineRule="auto"/>
              <w:jc w:val="both"/>
            </w:pPr>
            <w:r w:rsidRPr="00F37B16">
              <w:t>DIH-Digital Innovation Hub ed EDI-Ecosistema Digitale per l'Innovazione, di cui al Piano Nazionale Impresa 4.0, anche per il tramite delle loro articolazioni territoriali</w:t>
            </w:r>
          </w:p>
        </w:tc>
      </w:tr>
      <w:bookmarkStart w:id="3" w:name="_Hlk161217847"/>
      <w:tr w:rsidR="002B30AC" w:rsidRPr="00132D90" w14:paraId="75294573" w14:textId="77777777" w:rsidTr="00132D90">
        <w:trPr>
          <w:trHeight w:val="20"/>
        </w:trPr>
        <w:tc>
          <w:tcPr>
            <w:tcW w:w="534" w:type="dxa"/>
            <w:tcMar>
              <w:bottom w:w="57" w:type="dxa"/>
            </w:tcMar>
            <w:vAlign w:val="center"/>
          </w:tcPr>
          <w:p w14:paraId="3B9EC03C" w14:textId="64278018"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bookmarkStart w:id="4" w:name="Controllo2"/>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3"/>
            <w:bookmarkEnd w:id="4"/>
          </w:p>
        </w:tc>
        <w:tc>
          <w:tcPr>
            <w:tcW w:w="9188" w:type="dxa"/>
            <w:tcMar>
              <w:bottom w:w="57" w:type="dxa"/>
            </w:tcMar>
            <w:vAlign w:val="center"/>
          </w:tcPr>
          <w:p w14:paraId="5441A379" w14:textId="77777777" w:rsidR="002B30AC" w:rsidRPr="00F37B16" w:rsidRDefault="002B30AC" w:rsidP="00132D90">
            <w:pPr>
              <w:spacing w:after="0" w:line="240" w:lineRule="auto"/>
              <w:jc w:val="both"/>
            </w:pPr>
            <w:r w:rsidRPr="00F37B16">
              <w:t>Competence center di cui al Piano nazionale Impresa 4.0</w:t>
            </w:r>
          </w:p>
        </w:tc>
      </w:tr>
      <w:tr w:rsidR="003B789A" w:rsidRPr="00132D90" w14:paraId="730B7BF1" w14:textId="77777777" w:rsidTr="00984FD7">
        <w:trPr>
          <w:trHeight w:val="20"/>
        </w:trPr>
        <w:tc>
          <w:tcPr>
            <w:tcW w:w="534" w:type="dxa"/>
            <w:tcMar>
              <w:bottom w:w="57" w:type="dxa"/>
            </w:tcMar>
            <w:vAlign w:val="center"/>
          </w:tcPr>
          <w:p w14:paraId="4B5A4D94" w14:textId="14C2A9EF" w:rsidR="003B789A" w:rsidRPr="00132D90" w:rsidRDefault="00903B8B" w:rsidP="00984FD7">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625F09E5" w14:textId="77777777" w:rsidR="003B789A" w:rsidRPr="00F37B16" w:rsidRDefault="003B789A" w:rsidP="00984FD7">
            <w:pPr>
              <w:spacing w:after="0" w:line="240" w:lineRule="auto"/>
              <w:jc w:val="both"/>
            </w:pPr>
            <w:r w:rsidRPr="00F37B16">
              <w:t>Incubatori certificati</w:t>
            </w:r>
          </w:p>
        </w:tc>
      </w:tr>
      <w:tr w:rsidR="003B789A" w:rsidRPr="00132D90" w14:paraId="47ED5BDE" w14:textId="77777777" w:rsidTr="00984FD7">
        <w:trPr>
          <w:trHeight w:val="584"/>
        </w:trPr>
        <w:tc>
          <w:tcPr>
            <w:tcW w:w="534" w:type="dxa"/>
            <w:tcMar>
              <w:bottom w:w="57" w:type="dxa"/>
            </w:tcMar>
            <w:vAlign w:val="center"/>
          </w:tcPr>
          <w:p w14:paraId="1A9EC005" w14:textId="0A948BEA" w:rsidR="003B789A" w:rsidRPr="00132D90" w:rsidRDefault="00903B8B" w:rsidP="00984FD7">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57392FD8" w14:textId="77777777" w:rsidR="003B789A" w:rsidRPr="00F37B16" w:rsidRDefault="003B789A" w:rsidP="00984FD7">
            <w:pPr>
              <w:spacing w:after="0" w:line="240" w:lineRule="auto"/>
              <w:jc w:val="both"/>
            </w:pPr>
            <w:r w:rsidRPr="00F37B16">
              <w:t>FABLAB</w:t>
            </w:r>
          </w:p>
        </w:tc>
      </w:tr>
      <w:tr w:rsidR="003B789A" w:rsidRPr="00132D90" w14:paraId="3FA3A91B" w14:textId="77777777" w:rsidTr="00984FD7">
        <w:trPr>
          <w:trHeight w:val="20"/>
        </w:trPr>
        <w:tc>
          <w:tcPr>
            <w:tcW w:w="534" w:type="dxa"/>
            <w:tcMar>
              <w:bottom w:w="57" w:type="dxa"/>
            </w:tcMar>
            <w:vAlign w:val="center"/>
          </w:tcPr>
          <w:p w14:paraId="77EA2AC9" w14:textId="6166D531" w:rsidR="003B789A" w:rsidRPr="00132D90" w:rsidRDefault="00903B8B" w:rsidP="00984FD7">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6D786ABC" w14:textId="77777777" w:rsidR="003B789A" w:rsidRPr="00F37B16" w:rsidRDefault="003B789A" w:rsidP="00984FD7">
            <w:pPr>
              <w:spacing w:after="0" w:line="240" w:lineRule="auto"/>
              <w:jc w:val="both"/>
            </w:pPr>
            <w:r w:rsidRPr="00F37B16">
              <w:t>Centri di trasferimento tecnologico su tematiche Impresa 4.0 come definiti dal D.M. 22 maggio 2017 (MiSE)</w:t>
            </w:r>
          </w:p>
        </w:tc>
      </w:tr>
      <w:tr w:rsidR="002B30AC" w:rsidRPr="00132D90" w14:paraId="49037F64" w14:textId="77777777" w:rsidTr="00132D90">
        <w:trPr>
          <w:trHeight w:val="20"/>
        </w:trPr>
        <w:tc>
          <w:tcPr>
            <w:tcW w:w="534" w:type="dxa"/>
            <w:tcMar>
              <w:bottom w:w="57" w:type="dxa"/>
            </w:tcMar>
            <w:vAlign w:val="center"/>
          </w:tcPr>
          <w:p w14:paraId="049B3F90" w14:textId="39E45AE2"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52E2271E" w14:textId="77777777" w:rsidR="002B30AC" w:rsidRPr="00F37B16" w:rsidRDefault="002B30AC" w:rsidP="00132D90">
            <w:pPr>
              <w:spacing w:after="0" w:line="240" w:lineRule="auto"/>
              <w:jc w:val="both"/>
            </w:pPr>
            <w:r w:rsidRPr="00F37B16">
              <w:t>Start-up innovative</w:t>
            </w:r>
          </w:p>
        </w:tc>
      </w:tr>
      <w:tr w:rsidR="002B30AC" w:rsidRPr="00132D90" w14:paraId="33A74A88" w14:textId="77777777" w:rsidTr="00132D90">
        <w:trPr>
          <w:trHeight w:val="20"/>
        </w:trPr>
        <w:tc>
          <w:tcPr>
            <w:tcW w:w="534" w:type="dxa"/>
            <w:tcMar>
              <w:bottom w:w="57" w:type="dxa"/>
            </w:tcMar>
            <w:vAlign w:val="center"/>
          </w:tcPr>
          <w:p w14:paraId="263B02D6" w14:textId="5C6B1AE5"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40E8879C" w14:textId="77777777" w:rsidR="002B30AC" w:rsidRPr="00F37B16" w:rsidRDefault="002B30AC" w:rsidP="00132D90">
            <w:pPr>
              <w:spacing w:after="0" w:line="240" w:lineRule="auto"/>
              <w:jc w:val="both"/>
            </w:pPr>
            <w:r w:rsidRPr="00F37B16">
              <w:t xml:space="preserve">Innovation manager iscritti nell’elenco dei manager tenuto da Unioncamere </w:t>
            </w:r>
          </w:p>
        </w:tc>
      </w:tr>
      <w:tr w:rsidR="002B30AC" w:rsidRPr="00132D90" w14:paraId="52B1ECBE" w14:textId="77777777" w:rsidTr="00132D90">
        <w:trPr>
          <w:trHeight w:val="20"/>
        </w:trPr>
        <w:tc>
          <w:tcPr>
            <w:tcW w:w="534" w:type="dxa"/>
            <w:tcMar>
              <w:bottom w:w="57" w:type="dxa"/>
            </w:tcMar>
            <w:vAlign w:val="center"/>
          </w:tcPr>
          <w:p w14:paraId="33E31B99" w14:textId="465DCB72"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2AA68E68" w14:textId="77777777" w:rsidR="002B30AC" w:rsidRPr="00F37B16" w:rsidRDefault="002B30AC" w:rsidP="003B789A">
            <w:pPr>
              <w:spacing w:after="0" w:line="240" w:lineRule="auto"/>
              <w:jc w:val="both"/>
            </w:pPr>
            <w:r w:rsidRPr="00F37B16">
              <w:rPr>
                <w:color w:val="000000"/>
              </w:rPr>
              <w:t xml:space="preserve">Grandi imprese </w:t>
            </w:r>
          </w:p>
        </w:tc>
      </w:tr>
      <w:tr w:rsidR="002B30AC" w:rsidRPr="00132D90" w14:paraId="57208C63" w14:textId="77777777" w:rsidTr="00132D90">
        <w:trPr>
          <w:trHeight w:val="20"/>
        </w:trPr>
        <w:tc>
          <w:tcPr>
            <w:tcW w:w="534" w:type="dxa"/>
            <w:tcMar>
              <w:bottom w:w="57" w:type="dxa"/>
            </w:tcMar>
            <w:vAlign w:val="center"/>
          </w:tcPr>
          <w:p w14:paraId="0ED42160" w14:textId="6F3CF94F"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7B110603" w14:textId="77777777" w:rsidR="002B30AC" w:rsidRPr="00F37B16" w:rsidRDefault="002B30AC" w:rsidP="0035026E">
            <w:pPr>
              <w:pStyle w:val="NormaleWeb"/>
              <w:spacing w:before="0" w:beforeAutospacing="0" w:after="0" w:afterAutospacing="0"/>
              <w:jc w:val="both"/>
              <w:textAlignment w:val="baseline"/>
              <w:rPr>
                <w:rFonts w:ascii="Arial" w:hAnsi="Arial" w:cs="Arial"/>
                <w:color w:val="000000"/>
                <w:sz w:val="22"/>
                <w:szCs w:val="22"/>
              </w:rPr>
            </w:pPr>
            <w:r w:rsidRPr="00F37B16">
              <w:rPr>
                <w:rFonts w:ascii="Arial" w:hAnsi="Arial" w:cs="Arial"/>
                <w:sz w:val="22"/>
                <w:szCs w:val="22"/>
              </w:rPr>
              <w:t>Istituti tecnici Superiori (ITS), come de</w:t>
            </w:r>
            <w:r w:rsidR="009901F8">
              <w:rPr>
                <w:rFonts w:ascii="Arial" w:hAnsi="Arial" w:cs="Arial"/>
                <w:sz w:val="22"/>
                <w:szCs w:val="22"/>
              </w:rPr>
              <w:t>finiti dal DCPM 25 gennaio 2008</w:t>
            </w:r>
          </w:p>
        </w:tc>
      </w:tr>
      <w:tr w:rsidR="002B30AC" w:rsidRPr="00132D90" w14:paraId="6478917E" w14:textId="77777777" w:rsidTr="00132D90">
        <w:trPr>
          <w:trHeight w:val="20"/>
        </w:trPr>
        <w:tc>
          <w:tcPr>
            <w:tcW w:w="534" w:type="dxa"/>
            <w:tcMar>
              <w:bottom w:w="57" w:type="dxa"/>
            </w:tcMar>
            <w:vAlign w:val="center"/>
          </w:tcPr>
          <w:p w14:paraId="16B69001" w14:textId="0D92CDCD"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74BF2843" w14:textId="77777777" w:rsidR="002B30AC" w:rsidRPr="00F37B16" w:rsidRDefault="002B30AC" w:rsidP="003B789A">
            <w:pPr>
              <w:pStyle w:val="NormaleWeb"/>
              <w:spacing w:before="0" w:beforeAutospacing="0" w:after="0" w:afterAutospacing="0"/>
              <w:jc w:val="both"/>
              <w:textAlignment w:val="baseline"/>
              <w:rPr>
                <w:rFonts w:ascii="Arial" w:hAnsi="Arial" w:cs="Arial"/>
                <w:color w:val="000000"/>
                <w:sz w:val="22"/>
                <w:szCs w:val="22"/>
              </w:rPr>
            </w:pPr>
            <w:r w:rsidRPr="00F37B16">
              <w:rPr>
                <w:rFonts w:ascii="Arial" w:hAnsi="Arial" w:cs="Arial"/>
                <w:sz w:val="22"/>
                <w:szCs w:val="22"/>
              </w:rPr>
              <w:t xml:space="preserve">Fornitori iscritti all’”Elenco pubblico di Fornitori di servizi e tecnologie I4.0” </w:t>
            </w:r>
            <w:r w:rsidR="003B789A">
              <w:rPr>
                <w:rFonts w:ascii="Arial" w:hAnsi="Arial" w:cs="Arial"/>
                <w:sz w:val="22"/>
                <w:szCs w:val="22"/>
              </w:rPr>
              <w:t>di Unioncamere Lombardia</w:t>
            </w:r>
          </w:p>
        </w:tc>
      </w:tr>
      <w:tr w:rsidR="003B789A" w:rsidRPr="00132D90" w14:paraId="0BAFB75F" w14:textId="77777777" w:rsidTr="00132D90">
        <w:trPr>
          <w:trHeight w:val="20"/>
        </w:trPr>
        <w:tc>
          <w:tcPr>
            <w:tcW w:w="534" w:type="dxa"/>
            <w:tcMar>
              <w:bottom w:w="57" w:type="dxa"/>
            </w:tcMar>
            <w:vAlign w:val="center"/>
          </w:tcPr>
          <w:p w14:paraId="0072720F" w14:textId="049FC270" w:rsidR="003B789A" w:rsidRPr="00132D90" w:rsidRDefault="00903B8B" w:rsidP="00132D90">
            <w:pPr>
              <w:spacing w:after="0" w:line="240" w:lineRule="auto"/>
              <w:rPr>
                <w:rFonts w:ascii="MS Gothic" w:eastAsia="MS Gothic" w:hAnsi="MS Gothic"/>
              </w:rPr>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418E506A" w14:textId="77777777" w:rsidR="003B789A" w:rsidRPr="00F37B16" w:rsidRDefault="003B789A" w:rsidP="00DA2490">
            <w:pPr>
              <w:pStyle w:val="NormaleWeb"/>
              <w:spacing w:before="0" w:beforeAutospacing="0" w:after="0" w:afterAutospacing="0"/>
              <w:jc w:val="both"/>
              <w:textAlignment w:val="baseline"/>
              <w:rPr>
                <w:rFonts w:ascii="Arial" w:hAnsi="Arial" w:cs="Arial"/>
                <w:sz w:val="22"/>
                <w:szCs w:val="22"/>
              </w:rPr>
            </w:pPr>
            <w:r w:rsidRPr="003B789A">
              <w:rPr>
                <w:rFonts w:ascii="Arial" w:hAnsi="Arial" w:cs="Arial"/>
                <w:sz w:val="22"/>
                <w:szCs w:val="22"/>
              </w:rPr>
              <w:t>EGE – Esperti in Gestione dell’Energia – certificati a fronte della norma UNI CEI 11339 da enti accreditati</w:t>
            </w:r>
          </w:p>
        </w:tc>
      </w:tr>
      <w:tr w:rsidR="003B789A" w:rsidRPr="00132D90" w14:paraId="4E3A51FC" w14:textId="77777777" w:rsidTr="00132D90">
        <w:trPr>
          <w:trHeight w:val="20"/>
        </w:trPr>
        <w:tc>
          <w:tcPr>
            <w:tcW w:w="534" w:type="dxa"/>
            <w:tcMar>
              <w:bottom w:w="57" w:type="dxa"/>
            </w:tcMar>
            <w:vAlign w:val="center"/>
          </w:tcPr>
          <w:p w14:paraId="6F1A73AD" w14:textId="266A5FFA" w:rsidR="003B789A" w:rsidRPr="00132D90" w:rsidRDefault="00903B8B" w:rsidP="00132D90">
            <w:pPr>
              <w:spacing w:after="0" w:line="240" w:lineRule="auto"/>
              <w:rPr>
                <w:rFonts w:ascii="MS Gothic" w:eastAsia="MS Gothic" w:hAnsi="MS Gothic"/>
              </w:rPr>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64D4AE94" w14:textId="77777777" w:rsidR="003B789A" w:rsidRPr="003B789A" w:rsidRDefault="003B789A" w:rsidP="00986AF8">
            <w:pPr>
              <w:pStyle w:val="NormaleWeb"/>
              <w:spacing w:before="0" w:beforeAutospacing="0" w:after="0" w:afterAutospacing="0"/>
              <w:jc w:val="both"/>
              <w:textAlignment w:val="baseline"/>
              <w:rPr>
                <w:rFonts w:ascii="Arial" w:hAnsi="Arial" w:cs="Arial"/>
                <w:sz w:val="22"/>
                <w:szCs w:val="22"/>
              </w:rPr>
            </w:pPr>
            <w:r w:rsidRPr="003B789A">
              <w:rPr>
                <w:rFonts w:ascii="Arial" w:hAnsi="Arial" w:cs="Arial"/>
                <w:sz w:val="22"/>
                <w:szCs w:val="22"/>
              </w:rPr>
              <w:t>Energy manager o altri esperti che abbiano realizzato nell’ultimo triennio almeno tre attività di consulenza nell’ambito dei servizi elencati al punto B.2 del bando</w:t>
            </w:r>
          </w:p>
        </w:tc>
      </w:tr>
    </w:tbl>
    <w:p w14:paraId="2E6811CE" w14:textId="77777777" w:rsidR="002B30AC" w:rsidRDefault="002B30AC" w:rsidP="002709FA">
      <w:pPr>
        <w:spacing w:after="0"/>
        <w:jc w:val="both"/>
      </w:pPr>
    </w:p>
    <w:p w14:paraId="697FDCD5" w14:textId="77777777" w:rsidR="002B30AC" w:rsidRDefault="002B30AC" w:rsidP="003C39C1">
      <w:pPr>
        <w:rPr>
          <w:i/>
        </w:rPr>
      </w:pPr>
      <w:r>
        <w:rPr>
          <w:i/>
        </w:rPr>
        <w:t>T</w:t>
      </w:r>
      <w:r w:rsidRPr="003C39C1">
        <w:rPr>
          <w:i/>
        </w:rPr>
        <w:t>ecnologie a cui si riferisce il progetto (spuntare almeno una delle tecnologie delle Elenco 1):</w:t>
      </w:r>
    </w:p>
    <w:p w14:paraId="6947BEC7" w14:textId="77777777" w:rsidR="002B30AC" w:rsidRDefault="002B30AC" w:rsidP="00861347">
      <w:pPr>
        <w:spacing w:after="40"/>
        <w:rPr>
          <w:i/>
        </w:rPr>
      </w:pPr>
      <w:r>
        <w:rPr>
          <w:i/>
        </w:rPr>
        <w:t>Elenco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188"/>
      </w:tblGrid>
      <w:tr w:rsidR="002B30AC" w:rsidRPr="00132D90" w14:paraId="6D242665" w14:textId="77777777" w:rsidTr="00132D90">
        <w:trPr>
          <w:trHeight w:val="346"/>
        </w:trPr>
        <w:tc>
          <w:tcPr>
            <w:tcW w:w="534" w:type="dxa"/>
            <w:tcMar>
              <w:bottom w:w="57" w:type="dxa"/>
            </w:tcMar>
            <w:vAlign w:val="center"/>
          </w:tcPr>
          <w:p w14:paraId="006ECB9D" w14:textId="56247641"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3585E80E" w14:textId="77777777" w:rsidR="002B30AC" w:rsidRPr="00132D90" w:rsidRDefault="002B30AC" w:rsidP="00132D90">
            <w:pPr>
              <w:spacing w:after="0" w:line="240" w:lineRule="auto"/>
              <w:ind w:left="34"/>
            </w:pPr>
            <w:r w:rsidRPr="00132D90">
              <w:t>ro</w:t>
            </w:r>
            <w:r w:rsidR="00BC7C83">
              <w:t>botica avanzata e collaborativa</w:t>
            </w:r>
          </w:p>
        </w:tc>
      </w:tr>
      <w:tr w:rsidR="002B30AC" w:rsidRPr="00132D90" w14:paraId="53ACDBD0" w14:textId="77777777" w:rsidTr="00132D90">
        <w:tc>
          <w:tcPr>
            <w:tcW w:w="534" w:type="dxa"/>
            <w:tcMar>
              <w:bottom w:w="57" w:type="dxa"/>
            </w:tcMar>
            <w:vAlign w:val="center"/>
          </w:tcPr>
          <w:p w14:paraId="1EE1D6AC" w14:textId="3F153373"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58F54033" w14:textId="77777777" w:rsidR="002B30AC" w:rsidRPr="00132D90" w:rsidRDefault="002B30AC" w:rsidP="00132D90">
            <w:pPr>
              <w:spacing w:after="0" w:line="240" w:lineRule="auto"/>
              <w:ind w:left="34"/>
            </w:pPr>
            <w:r w:rsidRPr="00132D90">
              <w:t>m</w:t>
            </w:r>
            <w:r w:rsidR="00BC7C83">
              <w:t>anifattura additiva e stampa 3D</w:t>
            </w:r>
          </w:p>
        </w:tc>
      </w:tr>
      <w:tr w:rsidR="002B30AC" w:rsidRPr="00132D90" w14:paraId="4CE7831F" w14:textId="77777777" w:rsidTr="00132D90">
        <w:tc>
          <w:tcPr>
            <w:tcW w:w="534" w:type="dxa"/>
            <w:tcMar>
              <w:bottom w:w="57" w:type="dxa"/>
            </w:tcMar>
            <w:vAlign w:val="center"/>
          </w:tcPr>
          <w:p w14:paraId="29799AFF" w14:textId="1CB06D0A"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393BF9B6" w14:textId="77777777" w:rsidR="002B30AC" w:rsidRPr="00132D90" w:rsidRDefault="00BC7C83" w:rsidP="00132D90">
            <w:pPr>
              <w:spacing w:after="0" w:line="240" w:lineRule="auto"/>
              <w:ind w:left="34"/>
            </w:pPr>
            <w:r>
              <w:t>prototipazione rapida</w:t>
            </w:r>
          </w:p>
        </w:tc>
      </w:tr>
      <w:tr w:rsidR="002B30AC" w:rsidRPr="00132D90" w14:paraId="740EFC20" w14:textId="77777777" w:rsidTr="00132D90">
        <w:tc>
          <w:tcPr>
            <w:tcW w:w="534" w:type="dxa"/>
            <w:tcMar>
              <w:bottom w:w="57" w:type="dxa"/>
            </w:tcMar>
            <w:vAlign w:val="center"/>
          </w:tcPr>
          <w:p w14:paraId="689E2B74" w14:textId="56C0EDDE"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16F5F043" w14:textId="77777777" w:rsidR="002B30AC" w:rsidRPr="00132D90" w:rsidRDefault="002B30AC" w:rsidP="00132D90">
            <w:pPr>
              <w:spacing w:after="0" w:line="240" w:lineRule="auto"/>
              <w:ind w:left="34"/>
            </w:pPr>
            <w:r w:rsidRPr="00132D90">
              <w:t>soluzioni tecnologiche per la navigazione immersiva, interattiva e partecipativa (realtà aumentata, real</w:t>
            </w:r>
            <w:r w:rsidR="00BC7C83">
              <w:t>tà virtuale e ricostruzioni 3D)</w:t>
            </w:r>
          </w:p>
        </w:tc>
      </w:tr>
      <w:tr w:rsidR="002B30AC" w:rsidRPr="00132D90" w14:paraId="0978DF5C" w14:textId="77777777" w:rsidTr="00132D90">
        <w:tc>
          <w:tcPr>
            <w:tcW w:w="534" w:type="dxa"/>
            <w:tcMar>
              <w:bottom w:w="57" w:type="dxa"/>
            </w:tcMar>
            <w:vAlign w:val="center"/>
          </w:tcPr>
          <w:p w14:paraId="7DEB43E5" w14:textId="306A3B40"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4598942A" w14:textId="77777777" w:rsidR="002B30AC" w:rsidRPr="00132D90" w:rsidRDefault="00BC7C83" w:rsidP="00132D90">
            <w:pPr>
              <w:spacing w:after="0" w:line="240" w:lineRule="auto"/>
              <w:ind w:left="34"/>
            </w:pPr>
            <w:r>
              <w:t>interfaccia uomo-macchina</w:t>
            </w:r>
          </w:p>
        </w:tc>
      </w:tr>
      <w:tr w:rsidR="002B30AC" w:rsidRPr="00132D90" w14:paraId="1A7F96CE" w14:textId="77777777" w:rsidTr="00132D90">
        <w:tc>
          <w:tcPr>
            <w:tcW w:w="534" w:type="dxa"/>
            <w:tcMar>
              <w:bottom w:w="57" w:type="dxa"/>
            </w:tcMar>
            <w:vAlign w:val="center"/>
          </w:tcPr>
          <w:p w14:paraId="7D1D8690" w14:textId="57677892"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70C040B7" w14:textId="77777777" w:rsidR="002B30AC" w:rsidRPr="00132D90" w:rsidRDefault="002B30AC" w:rsidP="00132D90">
            <w:pPr>
              <w:spacing w:after="0" w:line="240" w:lineRule="auto"/>
              <w:ind w:left="34"/>
            </w:pPr>
            <w:r w:rsidRPr="00132D90">
              <w:t>sim</w:t>
            </w:r>
            <w:r w:rsidR="00BC7C83">
              <w:t>ulazione e sistemi cyber-fisici</w:t>
            </w:r>
          </w:p>
        </w:tc>
      </w:tr>
      <w:tr w:rsidR="002B30AC" w:rsidRPr="00132D90" w14:paraId="4D0C41B3" w14:textId="77777777" w:rsidTr="00132D90">
        <w:tc>
          <w:tcPr>
            <w:tcW w:w="534" w:type="dxa"/>
            <w:tcMar>
              <w:bottom w:w="57" w:type="dxa"/>
            </w:tcMar>
            <w:vAlign w:val="center"/>
          </w:tcPr>
          <w:p w14:paraId="2BC92D16" w14:textId="28C6C468"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5FD36D12" w14:textId="77777777" w:rsidR="002B30AC" w:rsidRPr="00765080" w:rsidRDefault="002B30AC" w:rsidP="00132D90">
            <w:pPr>
              <w:spacing w:after="0" w:line="240" w:lineRule="auto"/>
              <w:ind w:left="34"/>
            </w:pPr>
            <w:r w:rsidRPr="00765080">
              <w:t>integ</w:t>
            </w:r>
            <w:r w:rsidR="00BC7C83">
              <w:t>razione verticale e orizzontale</w:t>
            </w:r>
          </w:p>
        </w:tc>
      </w:tr>
      <w:tr w:rsidR="002B30AC" w:rsidRPr="00132D90" w14:paraId="0E3F2B25" w14:textId="77777777" w:rsidTr="00132D90">
        <w:tc>
          <w:tcPr>
            <w:tcW w:w="534" w:type="dxa"/>
            <w:tcMar>
              <w:bottom w:w="57" w:type="dxa"/>
            </w:tcMar>
            <w:vAlign w:val="center"/>
          </w:tcPr>
          <w:p w14:paraId="6A415B06" w14:textId="63A12505"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684DDDB4" w14:textId="77777777" w:rsidR="002B30AC" w:rsidRPr="00765080" w:rsidRDefault="002B30AC" w:rsidP="00132D90">
            <w:pPr>
              <w:spacing w:after="0" w:line="240" w:lineRule="auto"/>
              <w:ind w:left="34"/>
            </w:pPr>
            <w:r w:rsidRPr="00765080">
              <w:t>Internet de</w:t>
            </w:r>
            <w:r w:rsidR="00BC7C83">
              <w:t>lle cose (IoT) e delle macchine</w:t>
            </w:r>
          </w:p>
        </w:tc>
      </w:tr>
      <w:tr w:rsidR="002B30AC" w:rsidRPr="00132D90" w14:paraId="046A391B" w14:textId="77777777" w:rsidTr="00132D90">
        <w:tc>
          <w:tcPr>
            <w:tcW w:w="534" w:type="dxa"/>
            <w:tcMar>
              <w:bottom w:w="57" w:type="dxa"/>
            </w:tcMar>
            <w:vAlign w:val="center"/>
          </w:tcPr>
          <w:p w14:paraId="2866DB5F" w14:textId="5373D3AF"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0CFA9672" w14:textId="77777777" w:rsidR="002B30AC" w:rsidRPr="00765080" w:rsidRDefault="002B30AC" w:rsidP="00132D90">
            <w:pPr>
              <w:spacing w:after="0" w:line="240" w:lineRule="auto"/>
              <w:ind w:left="34"/>
            </w:pPr>
            <w:r w:rsidRPr="00765080">
              <w:t xml:space="preserve">Cloud, High Performance Computing </w:t>
            </w:r>
            <w:r w:rsidR="00BC7C83">
              <w:t>- HPC,  fog e quantum computing</w:t>
            </w:r>
          </w:p>
        </w:tc>
      </w:tr>
      <w:tr w:rsidR="002B30AC" w:rsidRPr="00132D90" w14:paraId="32B518D2" w14:textId="77777777" w:rsidTr="00132D90">
        <w:tc>
          <w:tcPr>
            <w:tcW w:w="534" w:type="dxa"/>
            <w:tcMar>
              <w:bottom w:w="57" w:type="dxa"/>
            </w:tcMar>
            <w:vAlign w:val="center"/>
          </w:tcPr>
          <w:p w14:paraId="7A1D824B" w14:textId="4968E72E"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591C6E02" w14:textId="77777777" w:rsidR="002B30AC" w:rsidRPr="00132D90" w:rsidRDefault="002B30AC" w:rsidP="00132D90">
            <w:pPr>
              <w:spacing w:after="0" w:line="240" w:lineRule="auto"/>
              <w:ind w:left="34"/>
            </w:pPr>
            <w:r>
              <w:t>s</w:t>
            </w:r>
            <w:r w:rsidRPr="00132D90">
              <w:t>oluzioni di cyber security e business continuity (es. CEI – cyber exposure index, vulnerability asses</w:t>
            </w:r>
            <w:r w:rsidR="00BC7C83">
              <w:t>sment, penetration testing etc)</w:t>
            </w:r>
          </w:p>
        </w:tc>
      </w:tr>
      <w:tr w:rsidR="002B30AC" w:rsidRPr="00132D90" w14:paraId="04A3684C" w14:textId="77777777" w:rsidTr="00132D90">
        <w:tc>
          <w:tcPr>
            <w:tcW w:w="534" w:type="dxa"/>
            <w:tcMar>
              <w:bottom w:w="57" w:type="dxa"/>
            </w:tcMar>
            <w:vAlign w:val="center"/>
          </w:tcPr>
          <w:p w14:paraId="6885FED0" w14:textId="3921BDFE"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778D592F" w14:textId="77777777" w:rsidR="002B30AC" w:rsidRPr="00132D90" w:rsidRDefault="00BC7C83" w:rsidP="00132D90">
            <w:pPr>
              <w:spacing w:after="0" w:line="240" w:lineRule="auto"/>
              <w:ind w:left="34"/>
            </w:pPr>
            <w:r>
              <w:t>big data e analisi dei dati</w:t>
            </w:r>
          </w:p>
        </w:tc>
      </w:tr>
      <w:tr w:rsidR="002B30AC" w:rsidRPr="00132D90" w14:paraId="7C8CEE76" w14:textId="77777777" w:rsidTr="00132D90">
        <w:tc>
          <w:tcPr>
            <w:tcW w:w="534" w:type="dxa"/>
            <w:tcMar>
              <w:bottom w:w="57" w:type="dxa"/>
            </w:tcMar>
            <w:vAlign w:val="center"/>
          </w:tcPr>
          <w:p w14:paraId="0BE4E7C8" w14:textId="47935B4F"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679C91A9" w14:textId="77777777" w:rsidR="002B30AC" w:rsidRPr="00132D90" w:rsidRDefault="002B30AC" w:rsidP="00132D90">
            <w:pPr>
              <w:spacing w:after="0" w:line="240" w:lineRule="auto"/>
              <w:ind w:left="34"/>
            </w:pPr>
            <w:r w:rsidRPr="00132D90">
              <w:t>soluzioni di filiera per l’ottimizzazione della s</w:t>
            </w:r>
            <w:r w:rsidR="00BC7C83">
              <w:t>upply chain e della value chain</w:t>
            </w:r>
          </w:p>
        </w:tc>
      </w:tr>
      <w:tr w:rsidR="002B30AC" w:rsidRPr="00132D90" w14:paraId="795CF584" w14:textId="77777777" w:rsidTr="00132D90">
        <w:tc>
          <w:tcPr>
            <w:tcW w:w="534" w:type="dxa"/>
            <w:tcMar>
              <w:bottom w:w="57" w:type="dxa"/>
            </w:tcMar>
            <w:vAlign w:val="center"/>
          </w:tcPr>
          <w:p w14:paraId="45A51E8D" w14:textId="48197AB9"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6A91E076" w14:textId="77777777" w:rsidR="002B30AC" w:rsidRPr="00132D90" w:rsidRDefault="00BC7C83" w:rsidP="00132D90">
            <w:pPr>
              <w:spacing w:after="0" w:line="240" w:lineRule="auto"/>
              <w:ind w:left="34"/>
            </w:pPr>
            <w:r>
              <w:t>intelligenza artificiale</w:t>
            </w:r>
          </w:p>
        </w:tc>
      </w:tr>
      <w:tr w:rsidR="002B30AC" w:rsidRPr="00132D90" w14:paraId="47F6A1C1" w14:textId="77777777" w:rsidTr="00132D90">
        <w:tc>
          <w:tcPr>
            <w:tcW w:w="534" w:type="dxa"/>
            <w:tcMar>
              <w:bottom w:w="57" w:type="dxa"/>
            </w:tcMar>
            <w:vAlign w:val="center"/>
          </w:tcPr>
          <w:p w14:paraId="7E43C34F" w14:textId="71BCA44C"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08A89F5F" w14:textId="77777777" w:rsidR="002B30AC" w:rsidRPr="00132D90" w:rsidRDefault="00BC7C83" w:rsidP="00132D90">
            <w:pPr>
              <w:spacing w:after="0" w:line="240" w:lineRule="auto"/>
              <w:ind w:left="34"/>
            </w:pPr>
            <w:r>
              <w:t>blockchain</w:t>
            </w:r>
          </w:p>
        </w:tc>
      </w:tr>
      <w:tr w:rsidR="00765080" w:rsidRPr="00132D90" w14:paraId="65CB53E7" w14:textId="77777777" w:rsidTr="00132D90">
        <w:tc>
          <w:tcPr>
            <w:tcW w:w="534" w:type="dxa"/>
            <w:tcMar>
              <w:bottom w:w="57" w:type="dxa"/>
            </w:tcMar>
            <w:vAlign w:val="center"/>
          </w:tcPr>
          <w:p w14:paraId="5BA84353" w14:textId="4F096142" w:rsidR="00765080" w:rsidRPr="00132D90" w:rsidRDefault="00903B8B" w:rsidP="00132D90">
            <w:pPr>
              <w:spacing w:after="0" w:line="240" w:lineRule="auto"/>
              <w:rPr>
                <w:rFonts w:ascii="MS Gothic" w:eastAsia="MS Gothic" w:hAnsi="MS Gothic" w:cs="MS Gothic"/>
              </w:rPr>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612BBBAA" w14:textId="77777777" w:rsidR="00765080" w:rsidRPr="002C6BE3" w:rsidRDefault="00765080" w:rsidP="002C6BE3">
            <w:pPr>
              <w:pStyle w:val="NormaleWeb"/>
              <w:spacing w:before="0" w:beforeAutospacing="0" w:after="0" w:afterAutospacing="0"/>
              <w:jc w:val="both"/>
              <w:textAlignment w:val="baseline"/>
              <w:rPr>
                <w:rFonts w:ascii="Courier New" w:hAnsi="Courier New" w:cs="Courier New"/>
                <w:color w:val="000000"/>
                <w:sz w:val="22"/>
                <w:szCs w:val="22"/>
              </w:rPr>
            </w:pPr>
            <w:r>
              <w:rPr>
                <w:rFonts w:ascii="Arial" w:hAnsi="Arial" w:cs="Arial"/>
                <w:color w:val="000000"/>
                <w:sz w:val="22"/>
                <w:szCs w:val="22"/>
                <w:shd w:val="clear" w:color="auto" w:fill="FFFFFF"/>
              </w:rPr>
              <w:t>audit energetici, finalizzati a valutare la situazione iniziale “as is” dell’impresa, per individuare e quantificare gli interventi di efficienza e le opportunità di risparmio e definire un piano di miglioramento energetico</w:t>
            </w:r>
          </w:p>
        </w:tc>
      </w:tr>
      <w:tr w:rsidR="00765080" w:rsidRPr="00132D90" w14:paraId="29246F6E" w14:textId="77777777" w:rsidTr="00132D90">
        <w:tc>
          <w:tcPr>
            <w:tcW w:w="534" w:type="dxa"/>
            <w:tcMar>
              <w:bottom w:w="57" w:type="dxa"/>
            </w:tcMar>
            <w:vAlign w:val="center"/>
          </w:tcPr>
          <w:p w14:paraId="445EBB61" w14:textId="199FD2A1" w:rsidR="00765080" w:rsidRPr="00132D90" w:rsidRDefault="00903B8B" w:rsidP="00132D90">
            <w:pPr>
              <w:spacing w:after="0" w:line="240" w:lineRule="auto"/>
              <w:rPr>
                <w:rFonts w:ascii="MS Gothic" w:eastAsia="MS Gothic" w:hAnsi="MS Gothic" w:cs="MS Gothic"/>
              </w:rPr>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014758C0" w14:textId="77777777" w:rsidR="00765080" w:rsidRPr="00986AF8" w:rsidRDefault="00765080" w:rsidP="00765080">
            <w:pPr>
              <w:pStyle w:val="NormaleWeb"/>
              <w:spacing w:before="0" w:beforeAutospacing="0" w:after="0" w:afterAutospacing="0"/>
              <w:jc w:val="both"/>
              <w:textAlignment w:val="baseline"/>
              <w:rPr>
                <w:rFonts w:ascii="Courier New" w:hAnsi="Courier New" w:cs="Courier New"/>
                <w:color w:val="000000"/>
                <w:sz w:val="22"/>
                <w:szCs w:val="22"/>
              </w:rPr>
            </w:pPr>
            <w:r>
              <w:rPr>
                <w:rFonts w:ascii="Arial" w:hAnsi="Arial" w:cs="Arial"/>
                <w:color w:val="000000"/>
                <w:sz w:val="22"/>
                <w:szCs w:val="22"/>
                <w:shd w:val="clear" w:color="auto" w:fill="FFFFFF"/>
              </w:rPr>
              <w:t>piano di miglioramento energetico con individuazione e quantificazione degli interventi di efficienza e le opport</w:t>
            </w:r>
            <w:r w:rsidR="002C6BE3">
              <w:rPr>
                <w:rFonts w:ascii="Arial" w:hAnsi="Arial" w:cs="Arial"/>
                <w:color w:val="000000"/>
                <w:sz w:val="22"/>
                <w:szCs w:val="22"/>
                <w:shd w:val="clear" w:color="auto" w:fill="FFFFFF"/>
              </w:rPr>
              <w:t>unità di risparmio dell’impresa</w:t>
            </w:r>
          </w:p>
        </w:tc>
      </w:tr>
      <w:tr w:rsidR="00765080" w:rsidRPr="00132D90" w14:paraId="59B87920" w14:textId="77777777" w:rsidTr="00132D90">
        <w:tc>
          <w:tcPr>
            <w:tcW w:w="534" w:type="dxa"/>
            <w:tcMar>
              <w:bottom w:w="57" w:type="dxa"/>
            </w:tcMar>
            <w:vAlign w:val="center"/>
          </w:tcPr>
          <w:p w14:paraId="75D392D8" w14:textId="3B18A747" w:rsidR="00765080" w:rsidRPr="00132D90" w:rsidRDefault="00903B8B" w:rsidP="00132D90">
            <w:pPr>
              <w:spacing w:after="0" w:line="240" w:lineRule="auto"/>
              <w:rPr>
                <w:rFonts w:ascii="MS Gothic" w:eastAsia="MS Gothic" w:hAnsi="MS Gothic" w:cs="MS Gothic"/>
              </w:rPr>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vAlign w:val="center"/>
          </w:tcPr>
          <w:p w14:paraId="50B5638A" w14:textId="77777777" w:rsidR="00765080" w:rsidRPr="002C6BE3" w:rsidRDefault="00765080" w:rsidP="00765080">
            <w:pPr>
              <w:pStyle w:val="NormaleWeb"/>
              <w:spacing w:before="0" w:beforeAutospacing="0" w:after="0" w:afterAutospacing="0"/>
              <w:jc w:val="both"/>
              <w:textAlignment w:val="baseline"/>
              <w:rPr>
                <w:rFonts w:ascii="Courier New" w:hAnsi="Courier New" w:cs="Courier New"/>
                <w:color w:val="000000"/>
                <w:sz w:val="22"/>
                <w:szCs w:val="22"/>
              </w:rPr>
            </w:pPr>
            <w:r>
              <w:rPr>
                <w:rFonts w:ascii="Arial" w:hAnsi="Arial" w:cs="Arial"/>
                <w:color w:val="000000"/>
                <w:sz w:val="22"/>
                <w:szCs w:val="22"/>
                <w:shd w:val="clear" w:color="auto" w:fill="FFFFFF"/>
              </w:rPr>
              <w:t>progettazione di sistemi di raccolta e di monitoraggio dei dati energetici di base (bollette, contatori, ecc.) e della produzione (consumi, rendimenti, ecc.), anche attraverso l’utilizzo di</w:t>
            </w:r>
            <w:r w:rsidR="002C6BE3">
              <w:rPr>
                <w:rFonts w:ascii="Arial" w:hAnsi="Arial" w:cs="Arial"/>
                <w:color w:val="000000"/>
                <w:sz w:val="22"/>
                <w:szCs w:val="22"/>
                <w:shd w:val="clear" w:color="auto" w:fill="FFFFFF"/>
              </w:rPr>
              <w:t xml:space="preserve"> automazioni con tecnologie 4.0</w:t>
            </w:r>
          </w:p>
        </w:tc>
      </w:tr>
    </w:tbl>
    <w:p w14:paraId="150BB238" w14:textId="77777777" w:rsidR="002B30AC" w:rsidRDefault="002B30AC" w:rsidP="002C6BE3">
      <w:pPr>
        <w:spacing w:before="120" w:after="40"/>
        <w:rPr>
          <w:i/>
        </w:rPr>
      </w:pPr>
      <w:r>
        <w:rPr>
          <w:i/>
        </w:rPr>
        <w:t>Elenco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188"/>
      </w:tblGrid>
      <w:tr w:rsidR="002B30AC" w:rsidRPr="00132D90" w14:paraId="49A8885A" w14:textId="77777777" w:rsidTr="00132D90">
        <w:tc>
          <w:tcPr>
            <w:tcW w:w="534" w:type="dxa"/>
            <w:tcMar>
              <w:bottom w:w="57" w:type="dxa"/>
            </w:tcMar>
            <w:vAlign w:val="center"/>
          </w:tcPr>
          <w:bookmarkStart w:id="5" w:name="_Hlk161218087"/>
          <w:p w14:paraId="7CC0CFE7" w14:textId="666D4A2F"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bookmarkEnd w:id="5"/>
          </w:p>
        </w:tc>
        <w:tc>
          <w:tcPr>
            <w:tcW w:w="9188" w:type="dxa"/>
            <w:tcMar>
              <w:bottom w:w="57" w:type="dxa"/>
            </w:tcMar>
          </w:tcPr>
          <w:p w14:paraId="0BF4CEA7" w14:textId="77777777" w:rsidR="002B30AC" w:rsidRPr="00132D90" w:rsidRDefault="002B30AC" w:rsidP="00132D90">
            <w:pPr>
              <w:spacing w:after="0" w:line="240" w:lineRule="auto"/>
              <w:ind w:left="34"/>
            </w:pPr>
            <w:r w:rsidRPr="00E27CC8">
              <w:t>sistemi di pagamento mo</w:t>
            </w:r>
            <w:r w:rsidR="00986AF8">
              <w:t>bile e/o via internet</w:t>
            </w:r>
          </w:p>
        </w:tc>
      </w:tr>
      <w:tr w:rsidR="002B30AC" w:rsidRPr="00132D90" w14:paraId="2A935F3D" w14:textId="77777777" w:rsidTr="00132D90">
        <w:tc>
          <w:tcPr>
            <w:tcW w:w="534" w:type="dxa"/>
            <w:tcMar>
              <w:bottom w:w="57" w:type="dxa"/>
            </w:tcMar>
            <w:vAlign w:val="center"/>
          </w:tcPr>
          <w:p w14:paraId="6183BA90" w14:textId="1650ED08"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1599064C" w14:textId="77777777" w:rsidR="002B30AC" w:rsidRPr="00132D90" w:rsidRDefault="00BC7C83" w:rsidP="00132D90">
            <w:pPr>
              <w:spacing w:after="0" w:line="240" w:lineRule="auto"/>
              <w:ind w:left="34"/>
            </w:pPr>
            <w:r>
              <w:t>sistemi fintech</w:t>
            </w:r>
          </w:p>
        </w:tc>
      </w:tr>
      <w:tr w:rsidR="002B30AC" w:rsidRPr="00132D90" w14:paraId="31321BF2" w14:textId="77777777" w:rsidTr="00132D90">
        <w:tc>
          <w:tcPr>
            <w:tcW w:w="534" w:type="dxa"/>
            <w:tcMar>
              <w:bottom w:w="57" w:type="dxa"/>
            </w:tcMar>
            <w:vAlign w:val="center"/>
          </w:tcPr>
          <w:p w14:paraId="72B96187" w14:textId="63B0C844"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4CDF64FD" w14:textId="77777777" w:rsidR="002B30AC" w:rsidRPr="00132D90" w:rsidRDefault="002B30AC" w:rsidP="00132D90">
            <w:pPr>
              <w:spacing w:after="0" w:line="240" w:lineRule="auto"/>
              <w:ind w:left="34"/>
            </w:pPr>
            <w:r w:rsidRPr="00132D90">
              <w:t>sistemi E</w:t>
            </w:r>
            <w:r w:rsidR="00BC7C83">
              <w:t>DI, electronic data interchange</w:t>
            </w:r>
          </w:p>
        </w:tc>
      </w:tr>
      <w:tr w:rsidR="002B30AC" w:rsidRPr="00132D90" w14:paraId="3AA73DB5" w14:textId="77777777" w:rsidTr="00132D90">
        <w:tc>
          <w:tcPr>
            <w:tcW w:w="534" w:type="dxa"/>
            <w:tcMar>
              <w:bottom w:w="57" w:type="dxa"/>
            </w:tcMar>
            <w:vAlign w:val="center"/>
          </w:tcPr>
          <w:p w14:paraId="6A66EB2D" w14:textId="0C926467"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09591C81" w14:textId="77777777" w:rsidR="002B30AC" w:rsidRPr="00132D90" w:rsidRDefault="00BC7C83" w:rsidP="00132D90">
            <w:pPr>
              <w:spacing w:after="0" w:line="240" w:lineRule="auto"/>
              <w:ind w:left="34"/>
            </w:pPr>
            <w:r>
              <w:t>geolocalizzazione</w:t>
            </w:r>
          </w:p>
        </w:tc>
      </w:tr>
      <w:tr w:rsidR="002B30AC" w:rsidRPr="00132D90" w14:paraId="704D62A4" w14:textId="77777777" w:rsidTr="00132D90">
        <w:tc>
          <w:tcPr>
            <w:tcW w:w="534" w:type="dxa"/>
            <w:tcMar>
              <w:bottom w:w="57" w:type="dxa"/>
            </w:tcMar>
            <w:vAlign w:val="center"/>
          </w:tcPr>
          <w:p w14:paraId="3CF70F1D" w14:textId="241F1079"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6D0B9483" w14:textId="77777777" w:rsidR="002B30AC" w:rsidRPr="00132D90" w:rsidRDefault="002B30AC" w:rsidP="00132D90">
            <w:pPr>
              <w:spacing w:after="0" w:line="240" w:lineRule="auto"/>
              <w:ind w:left="34"/>
            </w:pPr>
            <w:r w:rsidRPr="00132D90">
              <w:t>tecnologie per</w:t>
            </w:r>
            <w:r w:rsidR="007B3AAD">
              <w:t xml:space="preserve"> l’in-store customer experience</w:t>
            </w:r>
          </w:p>
        </w:tc>
      </w:tr>
      <w:tr w:rsidR="002B30AC" w:rsidRPr="00132D90" w14:paraId="4D4BF1CF" w14:textId="77777777" w:rsidTr="00132D90">
        <w:tc>
          <w:tcPr>
            <w:tcW w:w="534" w:type="dxa"/>
            <w:tcMar>
              <w:bottom w:w="57" w:type="dxa"/>
            </w:tcMar>
            <w:vAlign w:val="center"/>
          </w:tcPr>
          <w:p w14:paraId="63CE33EC" w14:textId="672F0E29"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78AAD8CC" w14:textId="77777777" w:rsidR="002B30AC" w:rsidRPr="00132D90" w:rsidRDefault="002B30AC" w:rsidP="00132D90">
            <w:pPr>
              <w:spacing w:after="0" w:line="240" w:lineRule="auto"/>
              <w:ind w:left="34"/>
            </w:pPr>
            <w:r w:rsidRPr="00132D90">
              <w:t>system integration applica</w:t>
            </w:r>
            <w:r w:rsidR="007B3AAD">
              <w:t>ta all’automazione dei processi</w:t>
            </w:r>
          </w:p>
        </w:tc>
      </w:tr>
      <w:tr w:rsidR="002B30AC" w:rsidRPr="00132D90" w14:paraId="4A2D7D02" w14:textId="77777777" w:rsidTr="00132D90">
        <w:tc>
          <w:tcPr>
            <w:tcW w:w="534" w:type="dxa"/>
            <w:tcMar>
              <w:bottom w:w="57" w:type="dxa"/>
            </w:tcMar>
            <w:vAlign w:val="center"/>
          </w:tcPr>
          <w:p w14:paraId="75887B05" w14:textId="6269AF5F"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0FE47371" w14:textId="77777777" w:rsidR="002B30AC" w:rsidRPr="00132D90" w:rsidRDefault="002B30AC" w:rsidP="00132D90">
            <w:pPr>
              <w:spacing w:after="0" w:line="240" w:lineRule="auto"/>
              <w:ind w:left="34"/>
            </w:pPr>
            <w:r w:rsidRPr="00132D90">
              <w:t>tecnologie della N</w:t>
            </w:r>
            <w:r w:rsidR="007B3AAD">
              <w:t>ext Production Revolution (NPR)</w:t>
            </w:r>
          </w:p>
        </w:tc>
      </w:tr>
      <w:tr w:rsidR="002B30AC" w:rsidRPr="00132D90" w14:paraId="6B4837F4" w14:textId="77777777" w:rsidTr="00132D90">
        <w:tc>
          <w:tcPr>
            <w:tcW w:w="534" w:type="dxa"/>
            <w:tcMar>
              <w:bottom w:w="57" w:type="dxa"/>
            </w:tcMar>
            <w:vAlign w:val="center"/>
          </w:tcPr>
          <w:p w14:paraId="4E219017" w14:textId="1AF18219"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78A19E70" w14:textId="77777777" w:rsidR="002B30AC" w:rsidRPr="00132D90" w:rsidRDefault="002B30AC" w:rsidP="00132D90">
            <w:pPr>
              <w:spacing w:after="0" w:line="240" w:lineRule="auto"/>
              <w:ind w:left="34"/>
            </w:pPr>
            <w:r w:rsidRPr="00132D90">
              <w:t>soluzioni tecnologic</w:t>
            </w:r>
            <w:r w:rsidR="007B3AAD">
              <w:t>he per la transizione ecologica</w:t>
            </w:r>
          </w:p>
        </w:tc>
      </w:tr>
      <w:tr w:rsidR="002B30AC" w:rsidRPr="00132D90" w14:paraId="38390E76" w14:textId="77777777" w:rsidTr="00132D90">
        <w:tc>
          <w:tcPr>
            <w:tcW w:w="534" w:type="dxa"/>
            <w:tcMar>
              <w:bottom w:w="57" w:type="dxa"/>
            </w:tcMar>
            <w:vAlign w:val="center"/>
          </w:tcPr>
          <w:p w14:paraId="4C9782DA" w14:textId="55B6E8D5"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6B83BEBB" w14:textId="77777777" w:rsidR="002B30AC" w:rsidRPr="00132D90" w:rsidRDefault="007B3AAD" w:rsidP="00132D90">
            <w:pPr>
              <w:spacing w:after="0" w:line="240" w:lineRule="auto"/>
              <w:ind w:left="34"/>
            </w:pPr>
            <w:r>
              <w:t>connettività a Banda Ultralarga</w:t>
            </w:r>
          </w:p>
        </w:tc>
      </w:tr>
      <w:tr w:rsidR="002B30AC" w:rsidRPr="00132D90" w14:paraId="68695A80" w14:textId="77777777" w:rsidTr="00132D90">
        <w:tc>
          <w:tcPr>
            <w:tcW w:w="534" w:type="dxa"/>
            <w:tcMar>
              <w:bottom w:w="57" w:type="dxa"/>
            </w:tcMar>
            <w:vAlign w:val="center"/>
          </w:tcPr>
          <w:p w14:paraId="7FEC8886" w14:textId="486A1E7C"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303E7DB5" w14:textId="77777777" w:rsidR="002B30AC" w:rsidRPr="00E27CC8" w:rsidRDefault="002B30AC" w:rsidP="00132D90">
            <w:pPr>
              <w:spacing w:after="0" w:line="240" w:lineRule="auto"/>
              <w:ind w:left="34"/>
              <w:rPr>
                <w:highlight w:val="yellow"/>
              </w:rPr>
            </w:pPr>
            <w:r w:rsidRPr="00765080">
              <w:t>sistemi per l</w:t>
            </w:r>
            <w:r w:rsidR="007B3AAD">
              <w:t>o smart working e il telelavoro</w:t>
            </w:r>
          </w:p>
        </w:tc>
      </w:tr>
      <w:tr w:rsidR="002B30AC" w:rsidRPr="00132D90" w14:paraId="345912AC" w14:textId="77777777" w:rsidTr="00132D90">
        <w:tc>
          <w:tcPr>
            <w:tcW w:w="534" w:type="dxa"/>
            <w:tcMar>
              <w:bottom w:w="57" w:type="dxa"/>
            </w:tcMar>
            <w:vAlign w:val="center"/>
          </w:tcPr>
          <w:p w14:paraId="2CC1C0DC" w14:textId="68897B92" w:rsidR="002B30AC" w:rsidRPr="00132D90" w:rsidRDefault="00903B8B" w:rsidP="00132D90">
            <w:pPr>
              <w:spacing w:after="0" w:line="240" w:lineRule="auto"/>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p>
        </w:tc>
        <w:tc>
          <w:tcPr>
            <w:tcW w:w="9188" w:type="dxa"/>
            <w:tcMar>
              <w:bottom w:w="57" w:type="dxa"/>
            </w:tcMar>
          </w:tcPr>
          <w:p w14:paraId="20108207" w14:textId="77777777" w:rsidR="002B30AC" w:rsidRPr="00132D90" w:rsidRDefault="002B30AC" w:rsidP="00132D90">
            <w:pPr>
              <w:tabs>
                <w:tab w:val="left" w:pos="1134"/>
              </w:tabs>
              <w:spacing w:after="0" w:line="240" w:lineRule="auto"/>
            </w:pPr>
            <w:r w:rsidRPr="00132D90">
              <w:t xml:space="preserve">soluzioni tecnologiche digitali per l’automazione del </w:t>
            </w:r>
            <w:r w:rsidR="007B3AAD">
              <w:t>sistema produttivo e di vendita</w:t>
            </w:r>
          </w:p>
        </w:tc>
      </w:tr>
    </w:tbl>
    <w:p w14:paraId="582E18F0" w14:textId="77777777" w:rsidR="002B30AC" w:rsidRDefault="002B30AC" w:rsidP="002709FA">
      <w:pPr>
        <w:spacing w:after="0"/>
        <w:jc w:val="both"/>
      </w:pPr>
    </w:p>
    <w:p w14:paraId="7B7FA1D3" w14:textId="3395CCC9" w:rsidR="002B30AC" w:rsidRPr="000D5666" w:rsidRDefault="002B30AC" w:rsidP="000D5666">
      <w:pPr>
        <w:jc w:val="both"/>
      </w:pPr>
      <w:r>
        <w:rPr>
          <w:b/>
        </w:rPr>
        <w:lastRenderedPageBreak/>
        <w:t>R</w:t>
      </w:r>
      <w:r w:rsidRPr="00A77A79">
        <w:rPr>
          <w:b/>
        </w:rPr>
        <w:t>ichiede un contributo</w:t>
      </w:r>
      <w:r w:rsidRPr="00053B05">
        <w:rPr>
          <w:b/>
          <w:sz w:val="24"/>
          <w:szCs w:val="24"/>
        </w:rPr>
        <w:t xml:space="preserve"> </w:t>
      </w:r>
      <w:r w:rsidRPr="00053B05">
        <w:t>totale di</w:t>
      </w:r>
      <w:r>
        <w:t xml:space="preserve"> €</w:t>
      </w:r>
      <w:r w:rsidRPr="00053B05">
        <w:t xml:space="preserve"> </w:t>
      </w:r>
      <w:r w:rsidRPr="008C41FE">
        <w:rPr>
          <w:b/>
        </w:rPr>
        <w:fldChar w:fldCharType="begin">
          <w:ffData>
            <w:name w:val=""/>
            <w:enabled/>
            <w:calcOnExit w:val="0"/>
            <w:textInput>
              <w:type w:val="number"/>
              <w:maxLength w:val="1000"/>
            </w:textInput>
          </w:ffData>
        </w:fldChar>
      </w:r>
      <w:r w:rsidRPr="008C41FE">
        <w:rPr>
          <w:b/>
        </w:rPr>
        <w:instrText xml:space="preserve"> FORMTEXT </w:instrText>
      </w:r>
      <w:r w:rsidRPr="008C41FE">
        <w:rPr>
          <w:b/>
        </w:rPr>
      </w:r>
      <w:r w:rsidRPr="008C41FE">
        <w:rPr>
          <w:b/>
        </w:rPr>
        <w:fldChar w:fldCharType="separate"/>
      </w:r>
      <w:r w:rsidRPr="008C41FE">
        <w:rPr>
          <w:b/>
          <w:noProof/>
        </w:rPr>
        <w:t> </w:t>
      </w:r>
      <w:r w:rsidRPr="008C41FE">
        <w:rPr>
          <w:b/>
          <w:noProof/>
        </w:rPr>
        <w:t> </w:t>
      </w:r>
      <w:r w:rsidRPr="008C41FE">
        <w:rPr>
          <w:b/>
          <w:noProof/>
        </w:rPr>
        <w:t> </w:t>
      </w:r>
      <w:r w:rsidRPr="008C41FE">
        <w:rPr>
          <w:b/>
          <w:noProof/>
        </w:rPr>
        <w:t> </w:t>
      </w:r>
      <w:r w:rsidRPr="008C41FE">
        <w:rPr>
          <w:b/>
          <w:noProof/>
        </w:rPr>
        <w:t> </w:t>
      </w:r>
      <w:r w:rsidRPr="008C41FE">
        <w:rPr>
          <w:b/>
        </w:rPr>
        <w:fldChar w:fldCharType="end"/>
      </w:r>
      <w:r w:rsidRPr="00053B05">
        <w:t xml:space="preserve"> a fronte di un totale di spese ammissibili di</w:t>
      </w:r>
      <w:r>
        <w:t xml:space="preserve"> €</w:t>
      </w:r>
      <w:r w:rsidRPr="00053B05">
        <w:t xml:space="preserve"> </w:t>
      </w:r>
      <w:r w:rsidR="00903B8B">
        <w:rPr>
          <w:b/>
        </w:rPr>
        <w:fldChar w:fldCharType="begin">
          <w:ffData>
            <w:name w:val=""/>
            <w:enabled/>
            <w:calcOnExit w:val="0"/>
            <w:textInput>
              <w:type w:val="number"/>
              <w:maxLength w:val="100"/>
            </w:textInput>
          </w:ffData>
        </w:fldChar>
      </w:r>
      <w:r w:rsidR="00903B8B">
        <w:rPr>
          <w:b/>
        </w:rPr>
        <w:instrText xml:space="preserve"> FORMTEXT </w:instrText>
      </w:r>
      <w:r w:rsidR="00903B8B">
        <w:rPr>
          <w:b/>
        </w:rPr>
      </w:r>
      <w:r w:rsidR="00903B8B">
        <w:rPr>
          <w:b/>
        </w:rPr>
        <w:fldChar w:fldCharType="separate"/>
      </w:r>
      <w:r w:rsidR="00903B8B">
        <w:rPr>
          <w:b/>
          <w:noProof/>
        </w:rPr>
        <w:t> </w:t>
      </w:r>
      <w:r w:rsidR="00903B8B">
        <w:rPr>
          <w:b/>
          <w:noProof/>
        </w:rPr>
        <w:t> </w:t>
      </w:r>
      <w:r w:rsidR="00903B8B">
        <w:rPr>
          <w:b/>
          <w:noProof/>
        </w:rPr>
        <w:t> </w:t>
      </w:r>
      <w:r w:rsidR="00903B8B">
        <w:rPr>
          <w:b/>
          <w:noProof/>
        </w:rPr>
        <w:t> </w:t>
      </w:r>
      <w:r w:rsidR="00903B8B">
        <w:rPr>
          <w:b/>
          <w:noProof/>
        </w:rPr>
        <w:t> </w:t>
      </w:r>
      <w:r w:rsidR="00903B8B">
        <w:rPr>
          <w:b/>
        </w:rPr>
        <w:fldChar w:fldCharType="end"/>
      </w:r>
      <w:r>
        <w:rPr>
          <w:b/>
          <w:sz w:val="24"/>
          <w:szCs w:val="24"/>
        </w:rPr>
        <w:t xml:space="preserve"> </w:t>
      </w:r>
      <w:r w:rsidRPr="00053B05">
        <w:t>(il dettaglio delle spese ammissibili e l’importo del contributo richiedibil</w:t>
      </w:r>
      <w:r>
        <w:t>e è presente nel relativo file A</w:t>
      </w:r>
      <w:r w:rsidRPr="00053B05">
        <w:t xml:space="preserve">llegato </w:t>
      </w:r>
      <w:r>
        <w:t xml:space="preserve">B </w:t>
      </w:r>
      <w:r w:rsidRPr="00053B05">
        <w:t>"Prospetto delle spese")</w:t>
      </w:r>
      <w:r>
        <w:t xml:space="preserve"> </w:t>
      </w:r>
      <w:bookmarkStart w:id="6" w:name="_Hlk101272688"/>
      <w:r>
        <w:t>e relativamente alla realizzazione del seguente progetto.</w:t>
      </w:r>
      <w:bookmarkEnd w:id="6"/>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2B30AC" w:rsidRPr="00132D90" w14:paraId="69653841" w14:textId="77777777" w:rsidTr="00132D90">
        <w:trPr>
          <w:trHeight w:val="470"/>
        </w:trPr>
        <w:tc>
          <w:tcPr>
            <w:tcW w:w="10060" w:type="dxa"/>
            <w:vAlign w:val="center"/>
          </w:tcPr>
          <w:p w14:paraId="6A701868" w14:textId="77777777" w:rsidR="002B30AC" w:rsidRPr="00132D90" w:rsidRDefault="002B30AC" w:rsidP="00132D90">
            <w:pPr>
              <w:spacing w:after="0" w:line="240" w:lineRule="auto"/>
              <w:contextualSpacing/>
              <w:jc w:val="both"/>
              <w:rPr>
                <w:b/>
              </w:rPr>
            </w:pPr>
            <w:r w:rsidRPr="00132D90">
              <w:rPr>
                <w:b/>
              </w:rPr>
              <w:t>Progetto</w:t>
            </w:r>
          </w:p>
        </w:tc>
      </w:tr>
      <w:tr w:rsidR="002B30AC" w:rsidRPr="00132D90" w14:paraId="1031DF72" w14:textId="77777777" w:rsidTr="00132D90">
        <w:trPr>
          <w:trHeight w:val="480"/>
        </w:trPr>
        <w:tc>
          <w:tcPr>
            <w:tcW w:w="10060" w:type="dxa"/>
            <w:vAlign w:val="center"/>
          </w:tcPr>
          <w:p w14:paraId="6B2BF3B9" w14:textId="77777777" w:rsidR="002B30AC" w:rsidRPr="00132D90" w:rsidRDefault="002B30AC" w:rsidP="00132D90">
            <w:pPr>
              <w:spacing w:after="0" w:line="240" w:lineRule="auto"/>
              <w:contextualSpacing/>
              <w:jc w:val="both"/>
              <w:rPr>
                <w:b/>
              </w:rPr>
            </w:pPr>
            <w:r w:rsidRPr="00132D90">
              <w:rPr>
                <w:rFonts w:ascii="Calibri" w:hAnsi="Calibri" w:cs="Calibri"/>
                <w:i/>
                <w:color w:val="0070C0"/>
                <w:sz w:val="20"/>
                <w:szCs w:val="20"/>
              </w:rPr>
              <w:t>Descrizione chiara e sintetica del percorso formativo</w:t>
            </w:r>
            <w:r w:rsidRPr="00132D90">
              <w:rPr>
                <w:rStyle w:val="Rimandonotaapidipagina"/>
                <w:rFonts w:ascii="Calibri" w:hAnsi="Calibri" w:cs="Calibri"/>
                <w:i/>
                <w:color w:val="0070C0"/>
                <w:sz w:val="20"/>
                <w:szCs w:val="20"/>
              </w:rPr>
              <w:footnoteReference w:id="2"/>
            </w:r>
            <w:r w:rsidRPr="00132D90">
              <w:rPr>
                <w:rFonts w:ascii="Calibri" w:hAnsi="Calibri" w:cs="Calibri"/>
                <w:i/>
                <w:color w:val="0070C0"/>
                <w:sz w:val="20"/>
                <w:szCs w:val="20"/>
              </w:rPr>
              <w:t xml:space="preserve"> e/o servizio di consulenza oggetto di richiesta di contributo, evidenziando i collegamenti con gli eventuali investimenti per l’acquisto di attrezzature tecnologiche e programmi informatici</w:t>
            </w:r>
          </w:p>
        </w:tc>
      </w:tr>
      <w:tr w:rsidR="002B30AC" w:rsidRPr="00132D90" w14:paraId="49B8444B" w14:textId="77777777" w:rsidTr="00903B8B">
        <w:trPr>
          <w:trHeight w:val="481"/>
        </w:trPr>
        <w:tc>
          <w:tcPr>
            <w:tcW w:w="10060" w:type="dxa"/>
          </w:tcPr>
          <w:p w14:paraId="6455C6CB" w14:textId="00E1714C" w:rsidR="002B30AC" w:rsidRPr="00132D90" w:rsidRDefault="00903B8B" w:rsidP="00903B8B">
            <w:pPr>
              <w:spacing w:before="120" w:after="0" w:line="240" w:lineRule="auto"/>
            </w:pPr>
            <w:r>
              <w:fldChar w:fldCharType="begin">
                <w:ffData>
                  <w:name w:val=""/>
                  <w:enabled/>
                  <w:calcOnExit w:val="0"/>
                  <w:textInput/>
                </w:ffData>
              </w:fldChar>
            </w:r>
            <w:r>
              <w:instrText xml:space="preserve"> FORMTEXT </w:instrText>
            </w:r>
            <w:r>
              <w:fldChar w:fldCharType="separate"/>
            </w:r>
            <w:r w:rsidR="00D27C4E">
              <w:t> </w:t>
            </w:r>
            <w:r w:rsidR="00D27C4E">
              <w:t> </w:t>
            </w:r>
            <w:r w:rsidR="00D27C4E">
              <w:t> </w:t>
            </w:r>
            <w:r w:rsidR="00D27C4E">
              <w:t> </w:t>
            </w:r>
            <w:r w:rsidR="00D27C4E">
              <w:t> </w:t>
            </w:r>
            <w:r>
              <w:fldChar w:fldCharType="end"/>
            </w:r>
          </w:p>
        </w:tc>
      </w:tr>
      <w:tr w:rsidR="002B30AC" w:rsidRPr="00132D90" w14:paraId="2FCB0944" w14:textId="77777777" w:rsidTr="00132D90">
        <w:trPr>
          <w:trHeight w:val="600"/>
        </w:trPr>
        <w:tc>
          <w:tcPr>
            <w:tcW w:w="10060" w:type="dxa"/>
            <w:tcMar>
              <w:top w:w="113" w:type="dxa"/>
            </w:tcMar>
          </w:tcPr>
          <w:p w14:paraId="3D20D653" w14:textId="77777777" w:rsidR="002B30AC" w:rsidRPr="002C6BE3" w:rsidRDefault="002B30AC" w:rsidP="002C6BE3">
            <w:pPr>
              <w:spacing w:after="0" w:line="240" w:lineRule="auto"/>
              <w:jc w:val="both"/>
              <w:rPr>
                <w:rFonts w:ascii="Calibri" w:hAnsi="Calibri" w:cs="Calibri"/>
              </w:rPr>
            </w:pPr>
            <w:r w:rsidRPr="00132D90">
              <w:rPr>
                <w:rFonts w:ascii="Calibri" w:hAnsi="Calibri" w:cs="Calibri"/>
                <w:i/>
                <w:color w:val="0070C0"/>
                <w:sz w:val="20"/>
                <w:szCs w:val="20"/>
              </w:rPr>
              <w:t>Descrivere obiettivi e risultati attesi:</w:t>
            </w:r>
          </w:p>
        </w:tc>
      </w:tr>
      <w:bookmarkStart w:id="7" w:name="_Hlk161220739"/>
      <w:tr w:rsidR="002B30AC" w:rsidRPr="00132D90" w14:paraId="00536173" w14:textId="77777777" w:rsidTr="00903B8B">
        <w:trPr>
          <w:trHeight w:val="429"/>
        </w:trPr>
        <w:tc>
          <w:tcPr>
            <w:tcW w:w="10060" w:type="dxa"/>
            <w:tcMar>
              <w:top w:w="113" w:type="dxa"/>
            </w:tcMar>
          </w:tcPr>
          <w:p w14:paraId="1B2F4AC0" w14:textId="209867A1" w:rsidR="002B30AC" w:rsidRPr="00132D90" w:rsidRDefault="00903B8B" w:rsidP="00132D90">
            <w:pPr>
              <w:spacing w:after="0" w:line="240" w:lineRule="auto"/>
              <w:contextualSpacing/>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9CE2703" w14:textId="77777777" w:rsidR="002B30AC" w:rsidRPr="002C6BE3" w:rsidRDefault="002B30AC" w:rsidP="002C6BE3">
      <w:pPr>
        <w:spacing w:before="240" w:after="120"/>
        <w:jc w:val="center"/>
        <w:rPr>
          <w:b/>
          <w:i/>
        </w:rPr>
      </w:pPr>
      <w:r w:rsidRPr="002C6BE3">
        <w:rPr>
          <w:b/>
          <w:i/>
        </w:rPr>
        <w:t>DICHIARA</w:t>
      </w:r>
    </w:p>
    <w:p w14:paraId="14BB5458" w14:textId="77777777" w:rsidR="002B30AC" w:rsidRPr="003F11B1" w:rsidRDefault="002B30AC" w:rsidP="008117D0">
      <w:pPr>
        <w:pStyle w:val="Default"/>
        <w:numPr>
          <w:ilvl w:val="0"/>
          <w:numId w:val="3"/>
        </w:numPr>
        <w:spacing w:before="60"/>
        <w:ind w:left="284" w:hanging="284"/>
        <w:jc w:val="both"/>
        <w:rPr>
          <w:rFonts w:ascii="Arial" w:hAnsi="Arial" w:cs="Arial"/>
          <w:sz w:val="22"/>
          <w:szCs w:val="22"/>
        </w:rPr>
      </w:pPr>
      <w:r w:rsidRPr="00E4554B">
        <w:rPr>
          <w:rFonts w:ascii="Arial" w:hAnsi="Arial" w:cs="Arial"/>
          <w:sz w:val="22"/>
          <w:szCs w:val="22"/>
        </w:rPr>
        <w:t>di aver preso visione e di accettare integralmente e senza riserva i contenuti e le condizioni previste nel “</w:t>
      </w:r>
      <w:r>
        <w:rPr>
          <w:rFonts w:ascii="Arial" w:hAnsi="Arial" w:cs="Arial"/>
          <w:sz w:val="22"/>
          <w:szCs w:val="22"/>
        </w:rPr>
        <w:t xml:space="preserve">Bando </w:t>
      </w:r>
      <w:r w:rsidR="00E27CC8">
        <w:rPr>
          <w:rFonts w:ascii="Arial" w:hAnsi="Arial" w:cs="Arial"/>
          <w:sz w:val="22"/>
          <w:szCs w:val="22"/>
        </w:rPr>
        <w:t>Doppia transizione: digitale ed ecologica 2024</w:t>
      </w:r>
      <w:r w:rsidR="006630F9">
        <w:rPr>
          <w:rFonts w:ascii="Arial" w:hAnsi="Arial" w:cs="Arial"/>
          <w:sz w:val="22"/>
          <w:szCs w:val="22"/>
        </w:rPr>
        <w:t xml:space="preserve"> CCIAA di Cremona</w:t>
      </w:r>
      <w:r w:rsidR="00E27CC8">
        <w:rPr>
          <w:rFonts w:ascii="Arial" w:hAnsi="Arial" w:cs="Arial"/>
          <w:sz w:val="22"/>
          <w:szCs w:val="22"/>
        </w:rPr>
        <w:t>”</w:t>
      </w:r>
      <w:r w:rsidRPr="006B0B44">
        <w:rPr>
          <w:rFonts w:ascii="Arial" w:hAnsi="Arial" w:cs="Arial"/>
          <w:b/>
          <w:bCs/>
          <w:sz w:val="22"/>
          <w:szCs w:val="22"/>
        </w:rPr>
        <w:t>;</w:t>
      </w:r>
    </w:p>
    <w:p w14:paraId="719F62ED" w14:textId="77777777" w:rsidR="002C6BE3" w:rsidRPr="00F727E4" w:rsidRDefault="002C6BE3" w:rsidP="008117D0">
      <w:pPr>
        <w:pStyle w:val="Default"/>
        <w:numPr>
          <w:ilvl w:val="0"/>
          <w:numId w:val="3"/>
        </w:numPr>
        <w:spacing w:before="60"/>
        <w:ind w:left="284" w:hanging="284"/>
        <w:jc w:val="both"/>
        <w:rPr>
          <w:rFonts w:ascii="Arial" w:hAnsi="Arial" w:cs="Arial"/>
          <w:sz w:val="22"/>
          <w:szCs w:val="22"/>
        </w:rPr>
      </w:pPr>
      <w:r w:rsidRPr="00F727E4">
        <w:rPr>
          <w:rFonts w:ascii="Arial" w:hAnsi="Arial" w:cs="Arial"/>
          <w:sz w:val="22"/>
          <w:szCs w:val="22"/>
          <w:shd w:val="clear" w:color="auto" w:fill="FFFFFF"/>
        </w:rPr>
        <w:t xml:space="preserve">non risultare tra le imprese assegnatarie di un contributo a valere su uno dei seguenti bandi: “Bando Voucher digitali I4.0 Lombardia Base e Avanzato 2022” (approvato con Determinazione D.O. di Unioncamere Lombardia n. 51/2022 del 27 aprile 2022), “Bando Voucher digitale 4.0 2023 Doppia transizione digitale ed ecologica” (approvato con Determinazione del Commissario Straordinario della Camera di Commercio di Cremona n. 75 del 09/06/2023), “Bando SI 4.0 2022” (approvato con Determinazione </w:t>
      </w:r>
      <w:hyperlink r:id="rId7" w:history="1">
        <w:r w:rsidRPr="00F727E4">
          <w:rPr>
            <w:rFonts w:ascii="Arial" w:hAnsi="Arial" w:cs="Arial"/>
            <w:sz w:val="22"/>
            <w:szCs w:val="22"/>
          </w:rPr>
          <w:t>D.O. di Unioncamere Lombardia n. 116 del 19/09/22</w:t>
        </w:r>
      </w:hyperlink>
      <w:r w:rsidRPr="00F727E4">
        <w:rPr>
          <w:rFonts w:ascii="Arial" w:hAnsi="Arial" w:cs="Arial"/>
          <w:sz w:val="22"/>
          <w:szCs w:val="22"/>
          <w:shd w:val="clear" w:color="auto" w:fill="FFFFFF"/>
        </w:rPr>
        <w:t>), “Bando Economia Circolare edizione 2022” (approvato con Determinazione D.O. di Unioncamere Lombardia n 76 del 13/06/2022); </w:t>
      </w:r>
    </w:p>
    <w:p w14:paraId="0AA321E2" w14:textId="77777777" w:rsidR="002B30AC" w:rsidRPr="0088176D" w:rsidRDefault="002B30AC" w:rsidP="008117D0">
      <w:pPr>
        <w:pStyle w:val="Default"/>
        <w:numPr>
          <w:ilvl w:val="0"/>
          <w:numId w:val="3"/>
        </w:numPr>
        <w:spacing w:before="60"/>
        <w:ind w:left="284" w:hanging="284"/>
        <w:jc w:val="both"/>
        <w:rPr>
          <w:rFonts w:ascii="Arial" w:hAnsi="Arial" w:cs="Arial"/>
          <w:sz w:val="22"/>
          <w:szCs w:val="22"/>
        </w:rPr>
      </w:pPr>
      <w:r w:rsidRPr="0088176D">
        <w:rPr>
          <w:rFonts w:ascii="Arial" w:hAnsi="Arial" w:cs="Arial"/>
          <w:sz w:val="22"/>
          <w:szCs w:val="22"/>
        </w:rPr>
        <w:t>di essere in possesso di tutti i requisiti richiesti previsti dal punto A.3 del bando;</w:t>
      </w:r>
    </w:p>
    <w:p w14:paraId="2F57837D" w14:textId="77777777" w:rsidR="002B30AC" w:rsidRDefault="002B30AC" w:rsidP="008117D0">
      <w:pPr>
        <w:pStyle w:val="Default"/>
        <w:numPr>
          <w:ilvl w:val="0"/>
          <w:numId w:val="3"/>
        </w:numPr>
        <w:spacing w:before="60"/>
        <w:ind w:left="284" w:hanging="284"/>
        <w:jc w:val="both"/>
        <w:rPr>
          <w:rFonts w:ascii="Arial" w:hAnsi="Arial" w:cs="Arial"/>
          <w:sz w:val="22"/>
          <w:szCs w:val="22"/>
        </w:rPr>
      </w:pPr>
      <w:r w:rsidRPr="00E4554B">
        <w:rPr>
          <w:rFonts w:ascii="Arial" w:hAnsi="Arial" w:cs="Arial"/>
          <w:sz w:val="22"/>
          <w:szCs w:val="22"/>
        </w:rPr>
        <w:t>di e</w:t>
      </w:r>
      <w:r>
        <w:rPr>
          <w:rFonts w:ascii="Arial" w:hAnsi="Arial" w:cs="Arial"/>
          <w:sz w:val="22"/>
          <w:szCs w:val="22"/>
        </w:rPr>
        <w:t>ssere a conoscenza delle norme re</w:t>
      </w:r>
      <w:r w:rsidRPr="00E4554B">
        <w:rPr>
          <w:rFonts w:ascii="Arial" w:hAnsi="Arial" w:cs="Arial"/>
          <w:sz w:val="22"/>
          <w:szCs w:val="22"/>
        </w:rPr>
        <w:t>lative a obblighi, decadenze, revoche dei benefici</w:t>
      </w:r>
      <w:r>
        <w:rPr>
          <w:rFonts w:ascii="Arial" w:hAnsi="Arial" w:cs="Arial"/>
          <w:sz w:val="22"/>
          <w:szCs w:val="22"/>
        </w:rPr>
        <w:t>, rinunce, controlli e sanzi</w:t>
      </w:r>
      <w:r w:rsidRPr="00E36EF8">
        <w:rPr>
          <w:rFonts w:ascii="Arial" w:hAnsi="Arial" w:cs="Arial"/>
          <w:sz w:val="22"/>
          <w:szCs w:val="22"/>
        </w:rPr>
        <w:t>oni ed in particolare del fatt</w:t>
      </w:r>
      <w:r>
        <w:rPr>
          <w:rFonts w:ascii="Arial" w:hAnsi="Arial" w:cs="Arial"/>
          <w:sz w:val="22"/>
          <w:szCs w:val="22"/>
        </w:rPr>
        <w:t>o che, come previsto ai punti D.1 e D.2</w:t>
      </w:r>
      <w:r w:rsidRPr="00E36EF8">
        <w:rPr>
          <w:rFonts w:ascii="Arial" w:hAnsi="Arial" w:cs="Arial"/>
          <w:sz w:val="22"/>
          <w:szCs w:val="22"/>
        </w:rPr>
        <w:t xml:space="preserve"> del bando, il contributo è soggetto a decadenza totale nel caso risultino false le dichiarazioni rese e sottoscritte nella doman</w:t>
      </w:r>
      <w:r>
        <w:rPr>
          <w:rFonts w:ascii="Arial" w:hAnsi="Arial" w:cs="Arial"/>
          <w:sz w:val="22"/>
          <w:szCs w:val="22"/>
        </w:rPr>
        <w:t>da di richiesta del contributo;</w:t>
      </w:r>
    </w:p>
    <w:p w14:paraId="4B5C2894" w14:textId="77777777" w:rsidR="002B30AC" w:rsidRPr="004925BF" w:rsidRDefault="002B30AC" w:rsidP="008117D0">
      <w:pPr>
        <w:pStyle w:val="Default"/>
        <w:numPr>
          <w:ilvl w:val="0"/>
          <w:numId w:val="3"/>
        </w:numPr>
        <w:spacing w:before="60"/>
        <w:ind w:left="284" w:hanging="284"/>
        <w:jc w:val="both"/>
        <w:rPr>
          <w:rFonts w:ascii="Arial" w:hAnsi="Arial" w:cs="Arial"/>
          <w:sz w:val="22"/>
          <w:szCs w:val="22"/>
        </w:rPr>
      </w:pPr>
      <w:r w:rsidRPr="004925BF">
        <w:rPr>
          <w:rFonts w:ascii="Arial" w:hAnsi="Arial" w:cs="Arial"/>
          <w:sz w:val="22"/>
          <w:szCs w:val="22"/>
        </w:rPr>
        <w:t>di non aver ricevuto contributi pubblici a valere sulle medesime spese presentate;</w:t>
      </w:r>
    </w:p>
    <w:p w14:paraId="298D8B43" w14:textId="77777777" w:rsidR="002B30AC" w:rsidRPr="003840C5" w:rsidRDefault="002B30AC" w:rsidP="008117D0">
      <w:pPr>
        <w:pStyle w:val="Default"/>
        <w:numPr>
          <w:ilvl w:val="0"/>
          <w:numId w:val="3"/>
        </w:numPr>
        <w:spacing w:before="60"/>
        <w:ind w:left="284" w:hanging="284"/>
        <w:jc w:val="both"/>
        <w:rPr>
          <w:rFonts w:ascii="Arial" w:hAnsi="Arial" w:cs="Arial"/>
          <w:sz w:val="22"/>
          <w:szCs w:val="22"/>
        </w:rPr>
      </w:pPr>
      <w:r>
        <w:rPr>
          <w:rFonts w:ascii="Arial" w:hAnsi="Arial" w:cs="Arial"/>
          <w:sz w:val="22"/>
          <w:szCs w:val="22"/>
        </w:rPr>
        <w:t>di aver preso visione dell’I</w:t>
      </w:r>
      <w:r w:rsidRPr="003840C5">
        <w:rPr>
          <w:rFonts w:ascii="Arial" w:hAnsi="Arial" w:cs="Arial"/>
          <w:sz w:val="22"/>
          <w:szCs w:val="22"/>
        </w:rPr>
        <w:t>nformativ</w:t>
      </w:r>
      <w:r>
        <w:rPr>
          <w:rFonts w:ascii="Arial" w:hAnsi="Arial" w:cs="Arial"/>
          <w:sz w:val="22"/>
          <w:szCs w:val="22"/>
        </w:rPr>
        <w:t>a privacy presente a</w:t>
      </w:r>
      <w:r w:rsidR="002C6BE3">
        <w:rPr>
          <w:rFonts w:ascii="Arial" w:hAnsi="Arial" w:cs="Arial"/>
          <w:sz w:val="22"/>
          <w:szCs w:val="22"/>
        </w:rPr>
        <w:t>l</w:t>
      </w:r>
      <w:r>
        <w:rPr>
          <w:rFonts w:ascii="Arial" w:hAnsi="Arial" w:cs="Arial"/>
          <w:sz w:val="22"/>
          <w:szCs w:val="22"/>
        </w:rPr>
        <w:t xml:space="preserve"> punt</w:t>
      </w:r>
      <w:r w:rsidR="002C6BE3">
        <w:rPr>
          <w:rFonts w:ascii="Arial" w:hAnsi="Arial" w:cs="Arial"/>
          <w:sz w:val="22"/>
          <w:szCs w:val="22"/>
        </w:rPr>
        <w:t>o</w:t>
      </w:r>
      <w:r>
        <w:rPr>
          <w:rFonts w:ascii="Arial" w:hAnsi="Arial" w:cs="Arial"/>
          <w:sz w:val="22"/>
          <w:szCs w:val="22"/>
        </w:rPr>
        <w:t xml:space="preserve"> D.6</w:t>
      </w:r>
      <w:r w:rsidR="002C6BE3">
        <w:rPr>
          <w:rFonts w:ascii="Arial" w:hAnsi="Arial" w:cs="Arial"/>
          <w:sz w:val="22"/>
          <w:szCs w:val="22"/>
        </w:rPr>
        <w:t xml:space="preserve"> del bando</w:t>
      </w:r>
      <w:r w:rsidRPr="003840C5">
        <w:rPr>
          <w:rFonts w:ascii="Arial" w:hAnsi="Arial" w:cs="Arial"/>
          <w:sz w:val="22"/>
          <w:szCs w:val="22"/>
        </w:rPr>
        <w:t>;</w:t>
      </w:r>
    </w:p>
    <w:p w14:paraId="3624467B" w14:textId="77777777" w:rsidR="002B30AC" w:rsidRPr="005F1448" w:rsidRDefault="002B30AC" w:rsidP="008117D0">
      <w:pPr>
        <w:pStyle w:val="Default"/>
        <w:numPr>
          <w:ilvl w:val="0"/>
          <w:numId w:val="3"/>
        </w:numPr>
        <w:spacing w:before="60"/>
        <w:ind w:left="284" w:hanging="284"/>
        <w:jc w:val="both"/>
        <w:rPr>
          <w:rFonts w:ascii="Arial" w:hAnsi="Arial" w:cs="Arial"/>
          <w:sz w:val="22"/>
          <w:szCs w:val="22"/>
        </w:rPr>
      </w:pPr>
      <w:r w:rsidRPr="005F1448">
        <w:rPr>
          <w:rFonts w:ascii="Arial" w:hAnsi="Arial" w:cs="Arial"/>
          <w:sz w:val="22"/>
          <w:szCs w:val="22"/>
        </w:rPr>
        <w:t>che i dati e le informazioni forniti in domanda sono rispondenti a verità</w:t>
      </w:r>
      <w:r>
        <w:rPr>
          <w:rFonts w:ascii="Arial" w:hAnsi="Arial" w:cs="Arial"/>
          <w:sz w:val="22"/>
          <w:szCs w:val="22"/>
        </w:rPr>
        <w:t>;</w:t>
      </w:r>
    </w:p>
    <w:p w14:paraId="28B0BEEB" w14:textId="77777777" w:rsidR="002B30AC" w:rsidRPr="0088176D" w:rsidRDefault="002B30AC" w:rsidP="008117D0">
      <w:pPr>
        <w:pStyle w:val="Default"/>
        <w:numPr>
          <w:ilvl w:val="0"/>
          <w:numId w:val="3"/>
        </w:numPr>
        <w:spacing w:before="60"/>
        <w:ind w:left="284" w:hanging="284"/>
        <w:jc w:val="both"/>
        <w:rPr>
          <w:rFonts w:ascii="Arial" w:hAnsi="Arial" w:cs="Arial"/>
          <w:sz w:val="22"/>
          <w:szCs w:val="22"/>
        </w:rPr>
      </w:pPr>
      <w:r w:rsidRPr="002C6BE3">
        <w:rPr>
          <w:rFonts w:ascii="Arial" w:hAnsi="Arial" w:cs="Arial"/>
          <w:sz w:val="22"/>
          <w:szCs w:val="22"/>
        </w:rPr>
        <w:t xml:space="preserve">di aver compilato </w:t>
      </w:r>
      <w:r w:rsidR="00E27CC8" w:rsidRPr="002C6BE3">
        <w:rPr>
          <w:rFonts w:ascii="Arial" w:hAnsi="Arial" w:cs="Arial"/>
          <w:sz w:val="22"/>
          <w:szCs w:val="22"/>
        </w:rPr>
        <w:t xml:space="preserve">on line </w:t>
      </w:r>
      <w:r w:rsidRPr="002C6BE3">
        <w:rPr>
          <w:rFonts w:ascii="Arial" w:hAnsi="Arial" w:cs="Arial"/>
          <w:sz w:val="22"/>
          <w:szCs w:val="22"/>
        </w:rPr>
        <w:t xml:space="preserve">il questionario di valutazione sulle procedure di accesso al contributo </w:t>
      </w:r>
      <w:r w:rsidRPr="0088176D">
        <w:rPr>
          <w:rFonts w:ascii="Arial" w:hAnsi="Arial" w:cs="Arial"/>
          <w:sz w:val="22"/>
          <w:szCs w:val="22"/>
        </w:rPr>
        <w:t xml:space="preserve">compilabile al </w:t>
      </w:r>
      <w:r w:rsidRPr="0088176D">
        <w:rPr>
          <w:rFonts w:ascii="Arial" w:hAnsi="Arial" w:cs="Arial"/>
          <w:color w:val="auto"/>
          <w:sz w:val="22"/>
          <w:szCs w:val="22"/>
        </w:rPr>
        <w:t xml:space="preserve">seguente link </w:t>
      </w:r>
      <w:r w:rsidR="002C6BE3" w:rsidRPr="0088176D">
        <w:t>https://forms.gle/YK4xiZcqCdoUmuhc9</w:t>
      </w:r>
    </w:p>
    <w:p w14:paraId="1F98F5DF" w14:textId="77777777" w:rsidR="002B30AC" w:rsidRDefault="002B30AC" w:rsidP="003D46C0">
      <w:pPr>
        <w:pStyle w:val="Default"/>
        <w:spacing w:afterLines="40" w:after="96"/>
        <w:ind w:left="284"/>
        <w:jc w:val="both"/>
        <w:rPr>
          <w:rFonts w:ascii="Arial" w:hAnsi="Arial" w:cs="Arial"/>
          <w:sz w:val="22"/>
          <w:szCs w:val="22"/>
        </w:rPr>
      </w:pPr>
    </w:p>
    <w:p w14:paraId="4A1D1DD7" w14:textId="393F94EC" w:rsidR="002B30AC" w:rsidRPr="004925BF" w:rsidRDefault="00903B8B" w:rsidP="003D46C0">
      <w:pPr>
        <w:pStyle w:val="Default"/>
        <w:spacing w:afterLines="40" w:after="96"/>
        <w:ind w:left="851" w:hanging="567"/>
        <w:jc w:val="both"/>
        <w:rPr>
          <w:rFonts w:ascii="Arial" w:hAnsi="Arial" w:cs="Arial"/>
          <w:sz w:val="22"/>
          <w:szCs w:val="22"/>
        </w:rPr>
      </w:pPr>
      <w:r>
        <w:rPr>
          <w:rFonts w:ascii="MS Gothic" w:eastAsia="MS Gothic" w:hAnsi="MS Gothic" w:cs="MS Gothic"/>
        </w:rPr>
        <w:fldChar w:fldCharType="begin">
          <w:ffData>
            <w:name w:val="Controllo2"/>
            <w:enabled/>
            <w:calcOnExit w:val="0"/>
            <w:checkBox>
              <w:sizeAuto/>
              <w:default w:val="0"/>
            </w:checkBox>
          </w:ffData>
        </w:fldChar>
      </w:r>
      <w:r>
        <w:rPr>
          <w:rFonts w:ascii="MS Gothic" w:eastAsia="MS Gothic" w:hAnsi="MS Gothic" w:cs="MS Gothic"/>
        </w:rPr>
        <w:instrText xml:space="preserve"> </w:instrText>
      </w:r>
      <w:r>
        <w:rPr>
          <w:rFonts w:ascii="MS Gothic" w:eastAsia="MS Gothic" w:hAnsi="MS Gothic" w:cs="MS Gothic" w:hint="eastAsia"/>
        </w:rPr>
        <w:instrText>FORMCHECKBOX</w:instrText>
      </w:r>
      <w:r>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Pr>
          <w:rFonts w:ascii="MS Gothic" w:eastAsia="MS Gothic" w:hAnsi="MS Gothic" w:cs="MS Gothic"/>
        </w:rPr>
        <w:fldChar w:fldCharType="end"/>
      </w:r>
      <w:r w:rsidR="002B30AC" w:rsidRPr="004925BF">
        <w:rPr>
          <w:rFonts w:ascii="Arial" w:hAnsi="Arial" w:cs="Arial"/>
          <w:sz w:val="22"/>
          <w:szCs w:val="22"/>
        </w:rPr>
        <w:t xml:space="preserve"> </w:t>
      </w:r>
      <w:r w:rsidR="002B30AC" w:rsidRPr="005F1448">
        <w:rPr>
          <w:rFonts w:ascii="Arial" w:hAnsi="Arial" w:cs="Arial"/>
          <w:b/>
          <w:sz w:val="22"/>
          <w:szCs w:val="22"/>
        </w:rPr>
        <w:t>che l’IVA è un costo non recuperabile in quanto (indicare gli estremi di legge)</w:t>
      </w:r>
      <w:r w:rsidR="002B30AC" w:rsidRPr="004925BF">
        <w:rPr>
          <w:rFonts w:ascii="Arial" w:hAnsi="Arial" w:cs="Arial"/>
          <w:sz w:val="22"/>
          <w:szCs w:val="22"/>
        </w:rPr>
        <w:t xml:space="preserve"> </w:t>
      </w:r>
      <w:r w:rsidR="00D27C4E">
        <w:fldChar w:fldCharType="begin">
          <w:ffData>
            <w:name w:val=""/>
            <w:enabled/>
            <w:calcOnExit w:val="0"/>
            <w:textInput>
              <w:maxLength w:val="100"/>
            </w:textInput>
          </w:ffData>
        </w:fldChar>
      </w:r>
      <w:r w:rsidR="00D27C4E">
        <w:instrText xml:space="preserve"> FORMTEXT </w:instrText>
      </w:r>
      <w:r w:rsidR="00D27C4E">
        <w:fldChar w:fldCharType="separate"/>
      </w:r>
      <w:r w:rsidR="00D27C4E">
        <w:rPr>
          <w:noProof/>
        </w:rPr>
        <w:t> </w:t>
      </w:r>
      <w:r w:rsidR="00D27C4E">
        <w:rPr>
          <w:noProof/>
        </w:rPr>
        <w:t> </w:t>
      </w:r>
      <w:r w:rsidR="00D27C4E">
        <w:rPr>
          <w:noProof/>
        </w:rPr>
        <w:t> </w:t>
      </w:r>
      <w:r w:rsidR="00D27C4E">
        <w:rPr>
          <w:noProof/>
        </w:rPr>
        <w:t> </w:t>
      </w:r>
      <w:r w:rsidR="00D27C4E">
        <w:rPr>
          <w:noProof/>
        </w:rPr>
        <w:t> </w:t>
      </w:r>
      <w:r w:rsidR="00D27C4E">
        <w:fldChar w:fldCharType="end"/>
      </w:r>
      <w:r w:rsidR="002B30AC" w:rsidRPr="004925BF">
        <w:rPr>
          <w:rFonts w:ascii="Arial" w:hAnsi="Arial" w:cs="Arial"/>
          <w:sz w:val="22"/>
          <w:szCs w:val="22"/>
        </w:rPr>
        <w:t xml:space="preserve">                                  </w:t>
      </w:r>
    </w:p>
    <w:p w14:paraId="5A0E92ED" w14:textId="77777777" w:rsidR="002B30AC" w:rsidRPr="00370FEC" w:rsidRDefault="002B30AC" w:rsidP="003D46C0">
      <w:pPr>
        <w:pStyle w:val="Default"/>
        <w:spacing w:afterLines="40" w:after="96"/>
        <w:ind w:left="284"/>
        <w:jc w:val="both"/>
        <w:rPr>
          <w:rFonts w:ascii="Arial" w:hAnsi="Arial" w:cs="Arial"/>
          <w:sz w:val="22"/>
          <w:szCs w:val="22"/>
        </w:rPr>
      </w:pPr>
    </w:p>
    <w:p w14:paraId="7C27756C" w14:textId="77777777" w:rsidR="002B30AC" w:rsidRDefault="002B30AC" w:rsidP="003D46C0">
      <w:pPr>
        <w:pStyle w:val="Default"/>
        <w:spacing w:afterLines="40" w:after="96"/>
        <w:jc w:val="center"/>
        <w:rPr>
          <w:rFonts w:ascii="Arial" w:hAnsi="Arial" w:cs="Arial"/>
          <w:i/>
          <w:iCs/>
          <w:sz w:val="22"/>
          <w:szCs w:val="22"/>
        </w:rPr>
      </w:pPr>
      <w:r>
        <w:rPr>
          <w:rFonts w:ascii="Arial" w:hAnsi="Arial" w:cs="Arial"/>
          <w:i/>
          <w:iCs/>
          <w:sz w:val="22"/>
          <w:szCs w:val="22"/>
        </w:rPr>
        <w:t>DICHIARA ALTRESI’</w:t>
      </w:r>
    </w:p>
    <w:p w14:paraId="10D09C95" w14:textId="77777777" w:rsidR="002B30AC" w:rsidRPr="00E27CC8" w:rsidRDefault="002B30AC" w:rsidP="003D46C0">
      <w:pPr>
        <w:pStyle w:val="Default"/>
        <w:numPr>
          <w:ilvl w:val="0"/>
          <w:numId w:val="4"/>
        </w:numPr>
        <w:spacing w:afterLines="40" w:after="96" w:line="276" w:lineRule="auto"/>
        <w:ind w:left="284" w:hanging="284"/>
        <w:jc w:val="both"/>
      </w:pPr>
      <w:r w:rsidRPr="00E4554B">
        <w:rPr>
          <w:rFonts w:ascii="Arial" w:hAnsi="Arial" w:cs="Arial"/>
          <w:sz w:val="22"/>
          <w:szCs w:val="22"/>
        </w:rPr>
        <w:t>di rendere le precedenti dichiarazioni ai sensi dell’art. 47 del DPR 445/2000 e di essere consapevole delle responsabilità penali cui può andare incontro in caso di dichiarazione mendace o di esibizione di atto falso o contenente dati non rispondenti a verità, ai sensi dell’a</w:t>
      </w:r>
      <w:r>
        <w:rPr>
          <w:rFonts w:ascii="Arial" w:hAnsi="Arial" w:cs="Arial"/>
          <w:sz w:val="22"/>
          <w:szCs w:val="22"/>
        </w:rPr>
        <w:t>rt. 76 del citato DPR 445/2000;</w:t>
      </w:r>
    </w:p>
    <w:p w14:paraId="2E13CCC8" w14:textId="77777777" w:rsidR="00E27CC8" w:rsidRPr="00765080" w:rsidRDefault="00E27CC8" w:rsidP="00E27CC8">
      <w:pPr>
        <w:pStyle w:val="Default"/>
        <w:numPr>
          <w:ilvl w:val="0"/>
          <w:numId w:val="4"/>
        </w:numPr>
        <w:spacing w:line="276" w:lineRule="auto"/>
        <w:ind w:left="284" w:hanging="284"/>
        <w:jc w:val="both"/>
        <w:rPr>
          <w:rFonts w:ascii="Arial" w:hAnsi="Arial" w:cs="Arial"/>
          <w:sz w:val="22"/>
          <w:szCs w:val="22"/>
        </w:rPr>
      </w:pPr>
      <w:r w:rsidRPr="00765080">
        <w:rPr>
          <w:rFonts w:ascii="Arial" w:hAnsi="Arial" w:cs="Arial"/>
          <w:sz w:val="22"/>
          <w:szCs w:val="22"/>
        </w:rPr>
        <w:lastRenderedPageBreak/>
        <w:t>di essere consapevole dell’obbligo di indicazione del codice CUP sulla fattura elettronica</w:t>
      </w:r>
      <w:r w:rsidR="00C72E8C" w:rsidRPr="00765080">
        <w:rPr>
          <w:rFonts w:ascii="Arial" w:hAnsi="Arial" w:cs="Arial"/>
          <w:sz w:val="22"/>
          <w:szCs w:val="22"/>
        </w:rPr>
        <w:t>, come previsto dal D.L. n. 13/23, convertito con modificazioni con L. 41/2023, art. 5, comma 6</w:t>
      </w:r>
      <w:r w:rsidRPr="00765080">
        <w:rPr>
          <w:rFonts w:ascii="Arial" w:hAnsi="Arial" w:cs="Arial"/>
          <w:sz w:val="22"/>
          <w:szCs w:val="22"/>
        </w:rPr>
        <w:t>;</w:t>
      </w:r>
    </w:p>
    <w:p w14:paraId="48A3E787" w14:textId="77777777" w:rsidR="002B30AC" w:rsidRDefault="002B30AC" w:rsidP="002C6BE3">
      <w:pPr>
        <w:autoSpaceDE w:val="0"/>
        <w:autoSpaceDN w:val="0"/>
        <w:adjustRightInd w:val="0"/>
        <w:spacing w:before="120" w:after="120" w:line="240" w:lineRule="auto"/>
        <w:jc w:val="center"/>
        <w:rPr>
          <w:bCs/>
          <w:i/>
          <w:iCs/>
        </w:rPr>
      </w:pPr>
      <w:r w:rsidRPr="00237EBC">
        <w:rPr>
          <w:bCs/>
          <w:i/>
          <w:iCs/>
        </w:rPr>
        <w:t>SI IMPEGNA</w:t>
      </w:r>
    </w:p>
    <w:p w14:paraId="52F5FBD6" w14:textId="77777777" w:rsidR="002B30AC" w:rsidRPr="004704FB" w:rsidRDefault="002B30AC" w:rsidP="003D46C0">
      <w:pPr>
        <w:pStyle w:val="Paragrafoelenco"/>
        <w:numPr>
          <w:ilvl w:val="0"/>
          <w:numId w:val="4"/>
        </w:numPr>
        <w:autoSpaceDE w:val="0"/>
        <w:autoSpaceDN w:val="0"/>
        <w:adjustRightInd w:val="0"/>
        <w:spacing w:afterLines="40" w:after="96"/>
        <w:ind w:left="284" w:hanging="284"/>
        <w:rPr>
          <w:color w:val="000000"/>
          <w:szCs w:val="22"/>
          <w:lang w:eastAsia="en-US" w:bidi="ar-SA"/>
        </w:rPr>
      </w:pPr>
      <w:r>
        <w:rPr>
          <w:szCs w:val="22"/>
        </w:rPr>
        <w:t xml:space="preserve">in caso di finanziamento, </w:t>
      </w:r>
      <w:r>
        <w:t>a mantenere la sede legale e/o operativa attiva al Registro Imprese della Camera di Commercio di Cremona per almeno 3 anni dalla data di erogazione del contributo;</w:t>
      </w:r>
    </w:p>
    <w:p w14:paraId="41CB19C2" w14:textId="77777777" w:rsidR="002B30AC" w:rsidRDefault="002B30AC" w:rsidP="003D46C0">
      <w:pPr>
        <w:pStyle w:val="Paragrafoelenco"/>
        <w:numPr>
          <w:ilvl w:val="0"/>
          <w:numId w:val="4"/>
        </w:numPr>
        <w:autoSpaceDE w:val="0"/>
        <w:autoSpaceDN w:val="0"/>
        <w:adjustRightInd w:val="0"/>
        <w:spacing w:afterLines="40" w:after="96"/>
        <w:ind w:left="284" w:hanging="284"/>
        <w:rPr>
          <w:color w:val="000000"/>
          <w:szCs w:val="22"/>
          <w:lang w:eastAsia="en-US" w:bidi="ar-SA"/>
        </w:rPr>
      </w:pPr>
      <w:r>
        <w:rPr>
          <w:color w:val="000000"/>
          <w:szCs w:val="22"/>
          <w:lang w:eastAsia="en-US" w:bidi="ar-SA"/>
        </w:rPr>
        <w:t>a fornire tutta la documentazione e le informazioni eventualmente richieste;</w:t>
      </w:r>
    </w:p>
    <w:p w14:paraId="27A7F93A" w14:textId="77777777" w:rsidR="002B30AC" w:rsidRPr="004704FB" w:rsidRDefault="002B30AC" w:rsidP="00370FEC">
      <w:pPr>
        <w:pStyle w:val="Paragrafoelenco"/>
        <w:numPr>
          <w:ilvl w:val="0"/>
          <w:numId w:val="4"/>
        </w:numPr>
        <w:autoSpaceDE w:val="0"/>
        <w:autoSpaceDN w:val="0"/>
        <w:adjustRightInd w:val="0"/>
        <w:ind w:left="284" w:hanging="284"/>
        <w:rPr>
          <w:color w:val="000000"/>
          <w:szCs w:val="22"/>
          <w:lang w:eastAsia="en-US" w:bidi="ar-SA"/>
        </w:rPr>
      </w:pPr>
      <w:r>
        <w:rPr>
          <w:color w:val="000000"/>
          <w:szCs w:val="22"/>
          <w:lang w:eastAsia="en-US" w:bidi="ar-SA"/>
        </w:rPr>
        <w:t>a comunicare tempestivamente alla Camera di Commercio di Cremona ogni eventuale variazione concernente le informazioni fornite nel presente modulo;</w:t>
      </w:r>
    </w:p>
    <w:p w14:paraId="7210E010" w14:textId="77777777" w:rsidR="002B30AC" w:rsidRPr="00465287" w:rsidRDefault="002B30AC" w:rsidP="003D46C0">
      <w:pPr>
        <w:autoSpaceDE w:val="0"/>
        <w:autoSpaceDN w:val="0"/>
        <w:adjustRightInd w:val="0"/>
        <w:spacing w:afterLines="40" w:after="96"/>
      </w:pPr>
    </w:p>
    <w:p w14:paraId="0C70B649" w14:textId="77777777" w:rsidR="002B30AC" w:rsidRDefault="002B30AC" w:rsidP="003D46C0">
      <w:pPr>
        <w:pStyle w:val="Default"/>
        <w:spacing w:afterLines="40" w:after="96"/>
        <w:jc w:val="center"/>
        <w:rPr>
          <w:rFonts w:ascii="Arial" w:hAnsi="Arial" w:cs="Arial"/>
          <w:i/>
          <w:sz w:val="22"/>
          <w:szCs w:val="22"/>
        </w:rPr>
      </w:pPr>
      <w:r w:rsidRPr="00465287">
        <w:rPr>
          <w:rFonts w:ascii="Arial" w:hAnsi="Arial" w:cs="Arial"/>
          <w:i/>
          <w:sz w:val="22"/>
          <w:szCs w:val="22"/>
        </w:rPr>
        <w:t>ACCONSENTE</w:t>
      </w:r>
    </w:p>
    <w:p w14:paraId="5B0DB45B" w14:textId="77777777" w:rsidR="006630F9" w:rsidRPr="00361F92" w:rsidRDefault="006630F9" w:rsidP="003D46C0">
      <w:pPr>
        <w:pStyle w:val="Default"/>
        <w:spacing w:afterLines="40" w:after="96"/>
        <w:jc w:val="center"/>
        <w:rPr>
          <w:rFonts w:ascii="Arial" w:hAnsi="Arial" w:cs="Arial"/>
          <w:i/>
          <w:sz w:val="22"/>
          <w:szCs w:val="22"/>
        </w:rPr>
      </w:pPr>
    </w:p>
    <w:p w14:paraId="37CCFCD9" w14:textId="77777777" w:rsidR="002B30AC" w:rsidRDefault="002B30AC" w:rsidP="003D46C0">
      <w:pPr>
        <w:pStyle w:val="Default"/>
        <w:numPr>
          <w:ilvl w:val="0"/>
          <w:numId w:val="8"/>
        </w:numPr>
        <w:spacing w:afterLines="40" w:after="96"/>
        <w:ind w:left="284" w:hanging="284"/>
        <w:jc w:val="both"/>
        <w:rPr>
          <w:rFonts w:ascii="Arial" w:hAnsi="Arial" w:cs="Arial"/>
          <w:sz w:val="22"/>
          <w:szCs w:val="22"/>
        </w:rPr>
      </w:pPr>
      <w:r w:rsidRPr="00465287">
        <w:rPr>
          <w:rFonts w:ascii="Arial" w:hAnsi="Arial" w:cs="Arial"/>
          <w:sz w:val="22"/>
          <w:szCs w:val="22"/>
        </w:rPr>
        <w:t xml:space="preserve">al trattamento dei dati necessari agli adempimenti connessi alla gestione della procedura di erogazione del contributo e all’assolvimento di eventuali obblighi di legge, contabili e fiscali ai soggetti indicati nell'informativa in conformità al Regolamento UE 679/2016, ovvero </w:t>
      </w:r>
      <w:r>
        <w:rPr>
          <w:rFonts w:ascii="Arial" w:hAnsi="Arial" w:cs="Arial"/>
          <w:sz w:val="22"/>
          <w:szCs w:val="22"/>
        </w:rPr>
        <w:t xml:space="preserve">alla </w:t>
      </w:r>
      <w:r w:rsidRPr="00465287">
        <w:rPr>
          <w:rFonts w:ascii="Arial" w:hAnsi="Arial" w:cs="Arial"/>
          <w:sz w:val="22"/>
          <w:szCs w:val="22"/>
        </w:rPr>
        <w:t>Camer</w:t>
      </w:r>
      <w:r>
        <w:rPr>
          <w:rFonts w:ascii="Arial" w:hAnsi="Arial" w:cs="Arial"/>
          <w:sz w:val="22"/>
          <w:szCs w:val="22"/>
        </w:rPr>
        <w:t>a</w:t>
      </w:r>
      <w:r w:rsidRPr="00465287">
        <w:rPr>
          <w:rFonts w:ascii="Arial" w:hAnsi="Arial" w:cs="Arial"/>
          <w:sz w:val="22"/>
          <w:szCs w:val="22"/>
        </w:rPr>
        <w:t xml:space="preserve"> </w:t>
      </w:r>
      <w:r>
        <w:rPr>
          <w:rFonts w:ascii="Arial" w:hAnsi="Arial" w:cs="Arial"/>
          <w:sz w:val="22"/>
          <w:szCs w:val="22"/>
        </w:rPr>
        <w:t>Commercio di Cremona;</w:t>
      </w:r>
    </w:p>
    <w:p w14:paraId="4E0CD8FD" w14:textId="77777777" w:rsidR="002B30AC" w:rsidRPr="00465287" w:rsidRDefault="002B30AC" w:rsidP="003D46C0">
      <w:pPr>
        <w:pStyle w:val="Default"/>
        <w:numPr>
          <w:ilvl w:val="0"/>
          <w:numId w:val="8"/>
        </w:numPr>
        <w:spacing w:afterLines="40" w:after="96"/>
        <w:ind w:left="284" w:hanging="284"/>
        <w:jc w:val="both"/>
        <w:rPr>
          <w:rFonts w:ascii="Arial" w:hAnsi="Arial" w:cs="Arial"/>
          <w:sz w:val="22"/>
          <w:szCs w:val="22"/>
        </w:rPr>
      </w:pPr>
      <w:r>
        <w:rPr>
          <w:rFonts w:ascii="Arial" w:hAnsi="Arial" w:cs="Arial"/>
          <w:sz w:val="22"/>
          <w:szCs w:val="22"/>
        </w:rPr>
        <w:t>per tutti gli anni previsti, a verifiche e controlli presso la sede dell’impresa, agli incaricati della Camera di Commercio di Cremona.</w:t>
      </w:r>
    </w:p>
    <w:p w14:paraId="5DED38AD" w14:textId="77777777" w:rsidR="002B30AC" w:rsidRPr="00465287" w:rsidRDefault="002B30AC" w:rsidP="003D46C0">
      <w:pPr>
        <w:pStyle w:val="Default"/>
        <w:spacing w:afterLines="40" w:after="96" w:line="276" w:lineRule="auto"/>
        <w:jc w:val="both"/>
        <w:rPr>
          <w:rFonts w:ascii="Arial" w:hAnsi="Arial" w:cs="Arial"/>
          <w:sz w:val="22"/>
          <w:szCs w:val="22"/>
        </w:rPr>
      </w:pPr>
    </w:p>
    <w:p w14:paraId="70A42BB9" w14:textId="77777777" w:rsidR="002B30AC" w:rsidRDefault="002B30AC" w:rsidP="003D46C0">
      <w:pPr>
        <w:pStyle w:val="Default"/>
        <w:spacing w:afterLines="40" w:after="96"/>
        <w:jc w:val="center"/>
        <w:rPr>
          <w:rFonts w:ascii="Arial" w:hAnsi="Arial" w:cs="Arial"/>
          <w:i/>
          <w:sz w:val="22"/>
          <w:szCs w:val="22"/>
        </w:rPr>
      </w:pPr>
      <w:r w:rsidRPr="00465287">
        <w:rPr>
          <w:rFonts w:ascii="Arial" w:hAnsi="Arial" w:cs="Arial"/>
          <w:i/>
          <w:sz w:val="22"/>
          <w:szCs w:val="22"/>
        </w:rPr>
        <w:t>ALLEGA AL PRESENTE MODULO DI DOMANDA</w:t>
      </w:r>
    </w:p>
    <w:p w14:paraId="652E411B" w14:textId="77777777" w:rsidR="006630F9" w:rsidRPr="00361F92" w:rsidRDefault="006630F9" w:rsidP="003D46C0">
      <w:pPr>
        <w:pStyle w:val="Default"/>
        <w:spacing w:afterLines="40" w:after="96"/>
        <w:jc w:val="center"/>
        <w:rPr>
          <w:rFonts w:ascii="Arial" w:hAnsi="Arial" w:cs="Arial"/>
          <w:i/>
          <w:sz w:val="22"/>
          <w:szCs w:val="22"/>
        </w:rPr>
      </w:pPr>
    </w:p>
    <w:p w14:paraId="3A848E0A" w14:textId="77777777" w:rsidR="002B30AC" w:rsidRDefault="002B30AC" w:rsidP="003D46C0">
      <w:pPr>
        <w:pStyle w:val="Default"/>
        <w:numPr>
          <w:ilvl w:val="0"/>
          <w:numId w:val="8"/>
        </w:numPr>
        <w:spacing w:afterLines="40" w:after="96"/>
        <w:ind w:left="284" w:hanging="284"/>
        <w:jc w:val="both"/>
        <w:rPr>
          <w:rFonts w:ascii="Arial" w:hAnsi="Arial" w:cs="Arial"/>
          <w:sz w:val="22"/>
          <w:szCs w:val="22"/>
        </w:rPr>
      </w:pPr>
      <w:r>
        <w:rPr>
          <w:rFonts w:ascii="Arial" w:hAnsi="Arial" w:cs="Arial"/>
          <w:sz w:val="22"/>
          <w:szCs w:val="22"/>
        </w:rPr>
        <w:t>Allegato B</w:t>
      </w:r>
      <w:r w:rsidR="002C6BE3">
        <w:rPr>
          <w:rFonts w:ascii="Arial" w:hAnsi="Arial" w:cs="Arial"/>
          <w:sz w:val="22"/>
          <w:szCs w:val="22"/>
        </w:rPr>
        <w:t xml:space="preserve"> </w:t>
      </w:r>
      <w:r w:rsidRPr="00465287">
        <w:rPr>
          <w:rFonts w:ascii="Arial" w:hAnsi="Arial" w:cs="Arial"/>
          <w:sz w:val="22"/>
          <w:szCs w:val="22"/>
        </w:rPr>
        <w:t>- “prospetto delle spese”</w:t>
      </w:r>
      <w:r>
        <w:rPr>
          <w:rFonts w:ascii="Arial" w:hAnsi="Arial" w:cs="Arial"/>
          <w:sz w:val="22"/>
          <w:szCs w:val="22"/>
        </w:rPr>
        <w:t xml:space="preserve"> (allegato obbligatorio)</w:t>
      </w:r>
    </w:p>
    <w:p w14:paraId="0A49D853" w14:textId="77777777" w:rsidR="002B30AC" w:rsidRDefault="002B30AC" w:rsidP="003D46C0">
      <w:pPr>
        <w:pStyle w:val="Default"/>
        <w:numPr>
          <w:ilvl w:val="0"/>
          <w:numId w:val="8"/>
        </w:numPr>
        <w:spacing w:afterLines="40" w:after="96"/>
        <w:ind w:left="284" w:hanging="284"/>
        <w:jc w:val="both"/>
        <w:rPr>
          <w:rFonts w:ascii="Arial" w:hAnsi="Arial" w:cs="Arial"/>
          <w:sz w:val="22"/>
          <w:szCs w:val="22"/>
        </w:rPr>
      </w:pPr>
      <w:r>
        <w:rPr>
          <w:rFonts w:ascii="Arial" w:hAnsi="Arial" w:cs="Arial"/>
          <w:sz w:val="22"/>
          <w:szCs w:val="22"/>
        </w:rPr>
        <w:t>Preventivi di spesa (allegato obbligatorio)</w:t>
      </w:r>
    </w:p>
    <w:p w14:paraId="4DFC8E97" w14:textId="77777777" w:rsidR="002B30AC" w:rsidRPr="00B11AEB" w:rsidRDefault="002B30AC" w:rsidP="003D46C0">
      <w:pPr>
        <w:pStyle w:val="Default"/>
        <w:numPr>
          <w:ilvl w:val="0"/>
          <w:numId w:val="8"/>
        </w:numPr>
        <w:spacing w:afterLines="40" w:after="96"/>
        <w:ind w:left="284" w:hanging="284"/>
        <w:jc w:val="both"/>
        <w:rPr>
          <w:rFonts w:ascii="Arial" w:hAnsi="Arial" w:cs="Arial"/>
          <w:sz w:val="22"/>
          <w:szCs w:val="22"/>
        </w:rPr>
      </w:pPr>
      <w:r w:rsidRPr="00B11AEB">
        <w:rPr>
          <w:rFonts w:ascii="Arial" w:hAnsi="Arial" w:cs="Arial"/>
          <w:sz w:val="22"/>
          <w:szCs w:val="22"/>
        </w:rPr>
        <w:t xml:space="preserve">Report di self-assessment” </w:t>
      </w:r>
      <w:r w:rsidR="002C6BE3">
        <w:rPr>
          <w:rFonts w:ascii="Arial" w:hAnsi="Arial" w:cs="Arial"/>
          <w:sz w:val="22"/>
          <w:szCs w:val="22"/>
        </w:rPr>
        <w:t>(allegato obbligatorio)</w:t>
      </w:r>
    </w:p>
    <w:p w14:paraId="6CF717A9" w14:textId="77777777" w:rsidR="002B30AC" w:rsidRDefault="002B30AC" w:rsidP="003D46C0">
      <w:pPr>
        <w:pStyle w:val="Default"/>
        <w:numPr>
          <w:ilvl w:val="0"/>
          <w:numId w:val="8"/>
        </w:numPr>
        <w:spacing w:afterLines="40" w:after="96"/>
        <w:ind w:left="284" w:hanging="284"/>
        <w:jc w:val="both"/>
        <w:rPr>
          <w:rFonts w:ascii="Arial" w:hAnsi="Arial" w:cs="Arial"/>
          <w:sz w:val="22"/>
          <w:szCs w:val="22"/>
        </w:rPr>
      </w:pPr>
      <w:r>
        <w:rPr>
          <w:rFonts w:ascii="Arial" w:hAnsi="Arial" w:cs="Arial"/>
          <w:sz w:val="22"/>
          <w:szCs w:val="22"/>
        </w:rPr>
        <w:t>E</w:t>
      </w:r>
      <w:r w:rsidRPr="009D145B">
        <w:rPr>
          <w:rFonts w:ascii="Arial" w:hAnsi="Arial" w:cs="Arial"/>
          <w:sz w:val="22"/>
          <w:szCs w:val="22"/>
        </w:rPr>
        <w:t>ventuale Dichiarazione sostitutiva dell’atto di notorietà solo per soggetti che non hanno posizione INPS/INAIL (All</w:t>
      </w:r>
      <w:r w:rsidR="002C6BE3">
        <w:rPr>
          <w:rFonts w:ascii="Arial" w:hAnsi="Arial" w:cs="Arial"/>
          <w:sz w:val="22"/>
          <w:szCs w:val="22"/>
        </w:rPr>
        <w:t>egato</w:t>
      </w:r>
      <w:r w:rsidRPr="009D145B">
        <w:rPr>
          <w:rFonts w:ascii="Arial" w:hAnsi="Arial" w:cs="Arial"/>
          <w:sz w:val="22"/>
          <w:szCs w:val="22"/>
        </w:rPr>
        <w:t xml:space="preserve"> C)</w:t>
      </w:r>
    </w:p>
    <w:p w14:paraId="5E53A24F" w14:textId="77777777" w:rsidR="002B30AC" w:rsidRDefault="002B30AC" w:rsidP="003D46C0">
      <w:pPr>
        <w:pStyle w:val="Default"/>
        <w:numPr>
          <w:ilvl w:val="0"/>
          <w:numId w:val="8"/>
        </w:numPr>
        <w:spacing w:afterLines="40" w:after="96" w:line="276" w:lineRule="auto"/>
        <w:ind w:left="284" w:hanging="284"/>
        <w:jc w:val="both"/>
        <w:rPr>
          <w:rFonts w:ascii="Arial" w:hAnsi="Arial" w:cs="Arial"/>
          <w:sz w:val="22"/>
          <w:szCs w:val="22"/>
        </w:rPr>
      </w:pPr>
      <w:r w:rsidRPr="009B215E">
        <w:rPr>
          <w:rFonts w:ascii="Arial" w:hAnsi="Arial" w:cs="Arial"/>
          <w:sz w:val="22"/>
          <w:szCs w:val="22"/>
        </w:rPr>
        <w:t>Eventuale Atto di del</w:t>
      </w:r>
      <w:r>
        <w:rPr>
          <w:rFonts w:ascii="Arial" w:hAnsi="Arial" w:cs="Arial"/>
          <w:sz w:val="22"/>
          <w:szCs w:val="22"/>
        </w:rPr>
        <w:t>e</w:t>
      </w:r>
      <w:r w:rsidRPr="009B215E">
        <w:rPr>
          <w:rFonts w:ascii="Arial" w:hAnsi="Arial" w:cs="Arial"/>
          <w:sz w:val="22"/>
          <w:szCs w:val="22"/>
        </w:rPr>
        <w:t>ga ad intermediario per presentazione telematica delle domande (All</w:t>
      </w:r>
      <w:r w:rsidR="002C6BE3">
        <w:rPr>
          <w:rFonts w:ascii="Arial" w:hAnsi="Arial" w:cs="Arial"/>
          <w:sz w:val="22"/>
          <w:szCs w:val="22"/>
        </w:rPr>
        <w:t>egato</w:t>
      </w:r>
      <w:r w:rsidRPr="009B215E">
        <w:rPr>
          <w:rFonts w:ascii="Arial" w:hAnsi="Arial" w:cs="Arial"/>
          <w:sz w:val="22"/>
          <w:szCs w:val="22"/>
        </w:rPr>
        <w:t xml:space="preserve"> D)</w:t>
      </w:r>
    </w:p>
    <w:p w14:paraId="49868A8A" w14:textId="77777777" w:rsidR="008117D0" w:rsidRPr="009B215E" w:rsidRDefault="008117D0" w:rsidP="003D46C0">
      <w:pPr>
        <w:pStyle w:val="Default"/>
        <w:numPr>
          <w:ilvl w:val="0"/>
          <w:numId w:val="8"/>
        </w:numPr>
        <w:spacing w:afterLines="40" w:after="96" w:line="276" w:lineRule="auto"/>
        <w:ind w:left="284" w:hanging="284"/>
        <w:jc w:val="both"/>
        <w:rPr>
          <w:rFonts w:ascii="Arial" w:hAnsi="Arial" w:cs="Arial"/>
          <w:sz w:val="22"/>
          <w:szCs w:val="22"/>
        </w:rPr>
      </w:pPr>
      <w:r>
        <w:rPr>
          <w:rFonts w:ascii="Arial" w:hAnsi="Arial" w:cs="Arial"/>
          <w:sz w:val="22"/>
          <w:szCs w:val="22"/>
        </w:rPr>
        <w:t>Autocertificazione dell’Energy manager o altro esperto relativa alla realizzazione di almeno tre attività di consulenza nell’ultimo triennio (obbligatorio solo in caso di fornitori previsti dal punto B.4 lettera l) del bando).</w:t>
      </w:r>
    </w:p>
    <w:p w14:paraId="497DA1CE" w14:textId="77777777" w:rsidR="002B30AC" w:rsidRDefault="002B30AC" w:rsidP="00E4554B">
      <w:pPr>
        <w:pStyle w:val="Default"/>
        <w:jc w:val="both"/>
        <w:rPr>
          <w:rFonts w:ascii="Arial" w:hAnsi="Arial" w:cs="Arial"/>
          <w:sz w:val="22"/>
          <w:szCs w:val="22"/>
        </w:rPr>
      </w:pPr>
    </w:p>
    <w:p w14:paraId="73B53539" w14:textId="77777777" w:rsidR="002B30AC" w:rsidRPr="00E4554B" w:rsidRDefault="002B30AC" w:rsidP="00E4554B">
      <w:pPr>
        <w:pStyle w:val="Default"/>
        <w:jc w:val="both"/>
        <w:rPr>
          <w:rFonts w:ascii="Arial" w:hAnsi="Arial" w:cs="Arial"/>
          <w:sz w:val="22"/>
          <w:szCs w:val="22"/>
        </w:rPr>
      </w:pPr>
    </w:p>
    <w:p w14:paraId="09C7C04D" w14:textId="77777777" w:rsidR="002B30AC" w:rsidRPr="00E4554B" w:rsidRDefault="002B30AC" w:rsidP="00E4554B">
      <w:pPr>
        <w:pStyle w:val="Default"/>
        <w:ind w:left="5664"/>
        <w:jc w:val="both"/>
        <w:rPr>
          <w:rFonts w:ascii="Arial" w:hAnsi="Arial" w:cs="Arial"/>
          <w:sz w:val="22"/>
          <w:szCs w:val="22"/>
        </w:rPr>
      </w:pPr>
      <w:r>
        <w:rPr>
          <w:rFonts w:ascii="Arial" w:hAnsi="Arial" w:cs="Arial"/>
          <w:b/>
          <w:bCs/>
          <w:i/>
          <w:iCs/>
          <w:sz w:val="22"/>
          <w:szCs w:val="22"/>
        </w:rPr>
        <w:t>Firma digitale</w:t>
      </w:r>
    </w:p>
    <w:p w14:paraId="4F28EF5C" w14:textId="77777777" w:rsidR="002B30AC" w:rsidRDefault="002B30AC" w:rsidP="008C405A">
      <w:pPr>
        <w:spacing w:after="0"/>
        <w:ind w:left="3540" w:firstLine="708"/>
        <w:jc w:val="both"/>
      </w:pPr>
      <w:r w:rsidRPr="00E4554B">
        <w:t>del Legale Rappresenta</w:t>
      </w:r>
      <w:r>
        <w:t>nte dell’impresa</w:t>
      </w:r>
    </w:p>
    <w:p w14:paraId="70738EC3" w14:textId="77777777" w:rsidR="002B30AC" w:rsidRDefault="002B30AC" w:rsidP="00E4554B">
      <w:pPr>
        <w:spacing w:after="0"/>
        <w:ind w:left="4956"/>
        <w:jc w:val="both"/>
        <w:rPr>
          <w:i/>
          <w:iCs/>
        </w:rPr>
      </w:pPr>
      <w:r>
        <w:rPr>
          <w:i/>
          <w:iCs/>
        </w:rPr>
        <w:t xml:space="preserve">        </w:t>
      </w:r>
      <w:r>
        <w:rPr>
          <w:i/>
          <w:iCs/>
        </w:rPr>
        <w:tab/>
        <w:t xml:space="preserve">     </w:t>
      </w: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8AFBA" w14:textId="77777777" w:rsidR="002B30AC" w:rsidRPr="00E4554B" w:rsidRDefault="002B30AC" w:rsidP="00A77D95">
      <w:pPr>
        <w:spacing w:after="0"/>
        <w:ind w:left="4956"/>
        <w:jc w:val="both"/>
        <w:rPr>
          <w:i/>
        </w:rPr>
      </w:pPr>
      <w:r>
        <w:rPr>
          <w:i/>
          <w:iCs/>
        </w:rPr>
        <w:t xml:space="preserve">        </w:t>
      </w:r>
      <w:r w:rsidRPr="00E4554B">
        <w:rPr>
          <w:i/>
          <w:iCs/>
        </w:rPr>
        <w:t>(nome e cognome)</w:t>
      </w:r>
    </w:p>
    <w:sectPr w:rsidR="002B30AC" w:rsidRPr="00E4554B" w:rsidSect="00FE7106">
      <w:headerReference w:type="default" r:id="rId8"/>
      <w:footerReference w:type="default" r:id="rId9"/>
      <w:pgSz w:w="11906" w:h="16838"/>
      <w:pgMar w:top="1417" w:right="1134" w:bottom="1134"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F95F" w14:textId="77777777" w:rsidR="00FE7106" w:rsidRDefault="00FE7106" w:rsidP="005D0F22">
      <w:pPr>
        <w:spacing w:after="0" w:line="240" w:lineRule="auto"/>
      </w:pPr>
      <w:r>
        <w:separator/>
      </w:r>
    </w:p>
  </w:endnote>
  <w:endnote w:type="continuationSeparator" w:id="0">
    <w:p w14:paraId="260C84B8" w14:textId="77777777" w:rsidR="00FE7106" w:rsidRDefault="00FE7106" w:rsidP="005D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88D" w14:textId="77777777" w:rsidR="002B30AC" w:rsidRPr="00A87DBD" w:rsidRDefault="002B30AC" w:rsidP="00A87DBD">
    <w:pPr>
      <w:pStyle w:val="Pidipagina"/>
      <w:rPr>
        <w:sz w:val="19"/>
        <w:szCs w:val="19"/>
      </w:rPr>
    </w:pPr>
    <w:r w:rsidRPr="00A87DBD">
      <w:rPr>
        <w:sz w:val="18"/>
        <w:szCs w:val="18"/>
      </w:rPr>
      <w:t>M</w:t>
    </w:r>
    <w:r>
      <w:rPr>
        <w:sz w:val="18"/>
        <w:szCs w:val="18"/>
      </w:rPr>
      <w:t xml:space="preserve">odulo </w:t>
    </w:r>
    <w:r w:rsidRPr="00A87DBD">
      <w:rPr>
        <w:sz w:val="18"/>
        <w:szCs w:val="18"/>
      </w:rPr>
      <w:t xml:space="preserve">domanda </w:t>
    </w:r>
    <w:r>
      <w:rPr>
        <w:sz w:val="18"/>
        <w:szCs w:val="18"/>
      </w:rPr>
      <w:t xml:space="preserve">“Bando </w:t>
    </w:r>
    <w:r w:rsidR="00E27CC8">
      <w:rPr>
        <w:sz w:val="18"/>
        <w:szCs w:val="18"/>
      </w:rPr>
      <w:t>Doppia transizione: digitale ed ecologica 2024</w:t>
    </w:r>
    <w:r>
      <w:rPr>
        <w:sz w:val="18"/>
        <w:szCs w:val="18"/>
      </w:rPr>
      <w:t>” Camera</w:t>
    </w:r>
    <w:r w:rsidRPr="00A87DBD">
      <w:rPr>
        <w:sz w:val="18"/>
        <w:szCs w:val="18"/>
      </w:rPr>
      <w:t xml:space="preserve"> di </w:t>
    </w:r>
    <w:r>
      <w:rPr>
        <w:sz w:val="18"/>
        <w:szCs w:val="18"/>
      </w:rPr>
      <w:t>C</w:t>
    </w:r>
    <w:r w:rsidRPr="00A87DBD">
      <w:rPr>
        <w:sz w:val="18"/>
        <w:szCs w:val="18"/>
      </w:rPr>
      <w:t xml:space="preserve">ommercio </w:t>
    </w:r>
    <w:r>
      <w:rPr>
        <w:sz w:val="18"/>
        <w:szCs w:val="18"/>
      </w:rPr>
      <w:t>di Cremona</w:t>
    </w:r>
    <w:r w:rsidRPr="00A87DBD">
      <w:rPr>
        <w:sz w:val="18"/>
        <w:szCs w:val="18"/>
      </w:rPr>
      <w:tab/>
      <w:t xml:space="preserve"> </w:t>
    </w:r>
    <w:r w:rsidRPr="00A87DBD">
      <w:rPr>
        <w:sz w:val="18"/>
        <w:szCs w:val="18"/>
      </w:rPr>
      <w:fldChar w:fldCharType="begin"/>
    </w:r>
    <w:r w:rsidRPr="00A87DBD">
      <w:rPr>
        <w:sz w:val="18"/>
        <w:szCs w:val="18"/>
      </w:rPr>
      <w:instrText>PAGE   \* MERGEFORMAT</w:instrText>
    </w:r>
    <w:r w:rsidRPr="00A87DBD">
      <w:rPr>
        <w:sz w:val="18"/>
        <w:szCs w:val="18"/>
      </w:rPr>
      <w:fldChar w:fldCharType="separate"/>
    </w:r>
    <w:r w:rsidR="009D7F92">
      <w:rPr>
        <w:noProof/>
        <w:sz w:val="18"/>
        <w:szCs w:val="18"/>
      </w:rPr>
      <w:t>1</w:t>
    </w:r>
    <w:r w:rsidRPr="00A87DBD">
      <w:rPr>
        <w:sz w:val="18"/>
        <w:szCs w:val="18"/>
      </w:rPr>
      <w:fldChar w:fldCharType="end"/>
    </w:r>
  </w:p>
  <w:p w14:paraId="0828EB27" w14:textId="77777777" w:rsidR="002B30AC" w:rsidRPr="00A87DBD" w:rsidRDefault="002B30AC">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03E3" w14:textId="77777777" w:rsidR="00FE7106" w:rsidRDefault="00FE7106" w:rsidP="005D0F22">
      <w:pPr>
        <w:spacing w:after="0" w:line="240" w:lineRule="auto"/>
      </w:pPr>
      <w:r>
        <w:separator/>
      </w:r>
    </w:p>
  </w:footnote>
  <w:footnote w:type="continuationSeparator" w:id="0">
    <w:p w14:paraId="503D80F0" w14:textId="77777777" w:rsidR="00FE7106" w:rsidRDefault="00FE7106" w:rsidP="005D0F22">
      <w:pPr>
        <w:spacing w:after="0" w:line="240" w:lineRule="auto"/>
      </w:pPr>
      <w:r>
        <w:continuationSeparator/>
      </w:r>
    </w:p>
  </w:footnote>
  <w:footnote w:id="1">
    <w:p w14:paraId="5A2FCC80" w14:textId="77777777" w:rsidR="002B30AC" w:rsidRDefault="002B30AC" w:rsidP="005412F7">
      <w:pPr>
        <w:pStyle w:val="Testonotaapidipagina"/>
        <w:jc w:val="both"/>
      </w:pPr>
      <w:r w:rsidRPr="00CC1823">
        <w:rPr>
          <w:rStyle w:val="Rimandonotaapidipagina"/>
          <w:rFonts w:cs="Arial"/>
        </w:rPr>
        <w:footnoteRef/>
      </w:r>
      <w:r w:rsidRPr="00CC1823">
        <w:t xml:space="preserve"> Indicare la mail di un referent</w:t>
      </w:r>
      <w:r>
        <w:t>e per le richieste di integrazioni documentali e le comunicazioni ordinarie</w:t>
      </w:r>
      <w:r w:rsidRPr="00CC1823">
        <w:t>.</w:t>
      </w:r>
    </w:p>
  </w:footnote>
  <w:footnote w:id="2">
    <w:p w14:paraId="76C52D54" w14:textId="77777777" w:rsidR="002B30AC" w:rsidRDefault="002B30AC" w:rsidP="003F11B1">
      <w:pPr>
        <w:pStyle w:val="Testonotaapidipagina"/>
      </w:pPr>
      <w:r>
        <w:rPr>
          <w:rStyle w:val="Rimandonotaapidipagina"/>
          <w:rFonts w:cs="Arial"/>
        </w:rPr>
        <w:footnoteRef/>
      </w:r>
      <w:r>
        <w:t xml:space="preserve"> </w:t>
      </w:r>
      <w:r>
        <w:rPr>
          <w:rFonts w:ascii="Calibri" w:hAnsi="Calibri" w:cs="Calibri"/>
          <w:i/>
          <w:color w:val="0070C0"/>
          <w:sz w:val="18"/>
          <w:szCs w:val="18"/>
        </w:rPr>
        <w:t>P</w:t>
      </w:r>
      <w:r w:rsidRPr="00B967BF">
        <w:rPr>
          <w:rFonts w:ascii="Calibri" w:hAnsi="Calibri" w:cs="Calibri"/>
          <w:i/>
          <w:color w:val="0070C0"/>
          <w:sz w:val="18"/>
          <w:szCs w:val="18"/>
        </w:rPr>
        <w:t>er i percorsi formativi indicare la durata prevista, il numero di ore</w:t>
      </w:r>
      <w:r w:rsidR="008A6D3C">
        <w:rPr>
          <w:rFonts w:ascii="Calibri" w:hAnsi="Calibri" w:cs="Calibri"/>
          <w:i/>
          <w:color w:val="0070C0"/>
          <w:sz w:val="18"/>
          <w:szCs w:val="18"/>
        </w:rPr>
        <w:t>,</w:t>
      </w:r>
      <w:r w:rsidRPr="00B967BF">
        <w:rPr>
          <w:rFonts w:ascii="Calibri" w:hAnsi="Calibri" w:cs="Calibri"/>
          <w:i/>
          <w:color w:val="0070C0"/>
          <w:sz w:val="18"/>
          <w:szCs w:val="18"/>
        </w:rPr>
        <w:t xml:space="preserve"> il numero di partecipanti</w:t>
      </w:r>
      <w:r w:rsidR="008A6D3C">
        <w:rPr>
          <w:rFonts w:ascii="Calibri" w:hAnsi="Calibri" w:cs="Calibri"/>
          <w:i/>
          <w:color w:val="0070C0"/>
          <w:sz w:val="18"/>
          <w:szCs w:val="18"/>
        </w:rPr>
        <w:t xml:space="preserve"> e nominativi degli stessi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3" w:type="dxa"/>
      <w:tblLook w:val="00A0" w:firstRow="1" w:lastRow="0" w:firstColumn="1" w:lastColumn="0" w:noHBand="0" w:noVBand="0"/>
    </w:tblPr>
    <w:tblGrid>
      <w:gridCol w:w="3069"/>
      <w:gridCol w:w="3473"/>
      <w:gridCol w:w="3761"/>
    </w:tblGrid>
    <w:tr w:rsidR="002B30AC" w:rsidRPr="00132D90" w14:paraId="355FE9FF" w14:textId="77777777" w:rsidTr="00132D90">
      <w:trPr>
        <w:trHeight w:val="995"/>
      </w:trPr>
      <w:tc>
        <w:tcPr>
          <w:tcW w:w="2943" w:type="dxa"/>
          <w:vAlign w:val="center"/>
        </w:tcPr>
        <w:p w14:paraId="5AD0A525" w14:textId="77777777" w:rsidR="002B30AC" w:rsidRPr="00132D90" w:rsidRDefault="00D27C4E" w:rsidP="00334986">
          <w:pPr>
            <w:pStyle w:val="Intestazione"/>
          </w:pPr>
          <w:r>
            <w:rPr>
              <w:noProof/>
              <w:lang w:eastAsia="it-IT"/>
            </w:rPr>
            <w:pict w14:anchorId="1E95F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45pt">
                <v:imagedata r:id="rId1" o:title=""/>
              </v:shape>
            </w:pict>
          </w:r>
          <w:r w:rsidR="002B30AC" w:rsidRPr="00132D90">
            <w:rPr>
              <w:noProof/>
              <w:lang w:eastAsia="it-IT"/>
            </w:rPr>
            <w:t xml:space="preserve"> </w:t>
          </w:r>
        </w:p>
      </w:tc>
      <w:tc>
        <w:tcPr>
          <w:tcW w:w="3544" w:type="dxa"/>
          <w:vAlign w:val="center"/>
        </w:tcPr>
        <w:p w14:paraId="115C5383" w14:textId="77777777" w:rsidR="002B30AC" w:rsidRPr="00132D90" w:rsidRDefault="002B30AC" w:rsidP="00132D90">
          <w:pPr>
            <w:pStyle w:val="Intestazione"/>
            <w:ind w:left="176"/>
            <w:jc w:val="center"/>
            <w:rPr>
              <w:b/>
            </w:rPr>
          </w:pPr>
        </w:p>
        <w:p w14:paraId="1DFC7E9E" w14:textId="77777777" w:rsidR="002B30AC" w:rsidRPr="00132D90" w:rsidRDefault="002B30AC" w:rsidP="00132D90">
          <w:pPr>
            <w:pStyle w:val="Intestazione"/>
            <w:ind w:left="176"/>
            <w:jc w:val="center"/>
            <w:rPr>
              <w:b/>
            </w:rPr>
          </w:pPr>
          <w:r w:rsidRPr="00132D90">
            <w:rPr>
              <w:b/>
            </w:rPr>
            <w:t xml:space="preserve">Bando </w:t>
          </w:r>
          <w:r w:rsidR="00B60DC4">
            <w:rPr>
              <w:b/>
            </w:rPr>
            <w:t>Doppia Transizione: digitale ed ecologica 2024</w:t>
          </w:r>
          <w:r w:rsidR="006630F9">
            <w:rPr>
              <w:b/>
            </w:rPr>
            <w:t xml:space="preserve"> CCIAA di Cremona</w:t>
          </w:r>
        </w:p>
        <w:p w14:paraId="7A922573" w14:textId="77777777" w:rsidR="002B30AC" w:rsidRPr="00132D90" w:rsidRDefault="002B30AC" w:rsidP="00132D90">
          <w:pPr>
            <w:pStyle w:val="Intestazione"/>
            <w:ind w:left="176"/>
            <w:jc w:val="center"/>
            <w:rPr>
              <w:b/>
            </w:rPr>
          </w:pPr>
          <w:r w:rsidRPr="00132D90">
            <w:rPr>
              <w:b/>
            </w:rPr>
            <w:t>Allegato A</w:t>
          </w:r>
        </w:p>
        <w:p w14:paraId="53B39381" w14:textId="77777777" w:rsidR="002B30AC" w:rsidRPr="00132D90" w:rsidRDefault="002B30AC" w:rsidP="00132D90">
          <w:pPr>
            <w:pStyle w:val="Intestazione"/>
            <w:ind w:left="176"/>
            <w:jc w:val="center"/>
            <w:rPr>
              <w:noProof/>
              <w:lang w:eastAsia="it-IT"/>
            </w:rPr>
          </w:pPr>
        </w:p>
      </w:tc>
      <w:tc>
        <w:tcPr>
          <w:tcW w:w="3816" w:type="dxa"/>
          <w:vAlign w:val="center"/>
        </w:tcPr>
        <w:p w14:paraId="2B2E96E7" w14:textId="77777777" w:rsidR="002B30AC" w:rsidRPr="00132D90" w:rsidRDefault="00D27C4E" w:rsidP="00132D90">
          <w:pPr>
            <w:pStyle w:val="Intestazione"/>
            <w:ind w:right="589"/>
            <w:jc w:val="right"/>
          </w:pPr>
          <w:r>
            <w:rPr>
              <w:noProof/>
              <w:lang w:eastAsia="it-IT"/>
            </w:rPr>
            <w:pict w14:anchorId="7AD1B593">
              <v:shape id="Immagine 7" o:spid="_x0000_i1026" type="#_x0000_t75" alt="http://www.lc.camcom.gov.it/uploaded/PID/pid.png" style="width:79.5pt;height:50.25pt;visibility:visible">
                <v:imagedata r:id="rId2" o:title=""/>
              </v:shape>
            </w:pict>
          </w:r>
        </w:p>
      </w:tc>
    </w:tr>
  </w:tbl>
  <w:p w14:paraId="3BA09974" w14:textId="77777777" w:rsidR="002B30AC" w:rsidRPr="00053B05" w:rsidRDefault="002B30AC" w:rsidP="00053B05">
    <w:pPr>
      <w:pStyle w:val="Intestazione"/>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BC"/>
    <w:multiLevelType w:val="multilevel"/>
    <w:tmpl w:val="940E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2F93"/>
    <w:multiLevelType w:val="multilevel"/>
    <w:tmpl w:val="C0FC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C2596"/>
    <w:multiLevelType w:val="hybridMultilevel"/>
    <w:tmpl w:val="5FDE3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54213"/>
    <w:multiLevelType w:val="hybridMultilevel"/>
    <w:tmpl w:val="407408F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574816"/>
    <w:multiLevelType w:val="hybridMultilevel"/>
    <w:tmpl w:val="7302A9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DE100AE"/>
    <w:multiLevelType w:val="hybridMultilevel"/>
    <w:tmpl w:val="1E342652"/>
    <w:lvl w:ilvl="0" w:tplc="3B464088">
      <w:start w:val="400"/>
      <w:numFmt w:val="bullet"/>
      <w:lvlText w:val=""/>
      <w:lvlJc w:val="left"/>
      <w:pPr>
        <w:ind w:left="720" w:hanging="360"/>
      </w:pPr>
      <w:rPr>
        <w:rFonts w:ascii="Wingdings" w:eastAsia="Times New Roman"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577FC8"/>
    <w:multiLevelType w:val="hybridMultilevel"/>
    <w:tmpl w:val="8FB6D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5E3EF0"/>
    <w:multiLevelType w:val="hybridMultilevel"/>
    <w:tmpl w:val="760AD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6D05B9"/>
    <w:multiLevelType w:val="hybridMultilevel"/>
    <w:tmpl w:val="362E0742"/>
    <w:lvl w:ilvl="0" w:tplc="B5528632">
      <w:start w:val="1"/>
      <w:numFmt w:val="decimal"/>
      <w:lvlText w:val="%1."/>
      <w:lvlJc w:val="left"/>
      <w:pPr>
        <w:ind w:left="720" w:hanging="360"/>
      </w:pPr>
      <w:rPr>
        <w:rFonts w:cs="Times New Roman"/>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D1706C4"/>
    <w:multiLevelType w:val="multilevel"/>
    <w:tmpl w:val="9FE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C320F"/>
    <w:multiLevelType w:val="hybridMultilevel"/>
    <w:tmpl w:val="2CB456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F44A84"/>
    <w:multiLevelType w:val="hybridMultilevel"/>
    <w:tmpl w:val="C47EC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7829BA"/>
    <w:multiLevelType w:val="hybridMultilevel"/>
    <w:tmpl w:val="DE5C1428"/>
    <w:lvl w:ilvl="0" w:tplc="5502A7C0">
      <w:start w:val="24"/>
      <w:numFmt w:val="bullet"/>
      <w:lvlText w:val="-"/>
      <w:lvlJc w:val="left"/>
      <w:pPr>
        <w:ind w:left="753" w:hanging="360"/>
      </w:pPr>
      <w:rPr>
        <w:rFonts w:ascii="Calibri" w:eastAsia="Times New Roman" w:hAnsi="Calibri" w:hint="default"/>
      </w:rPr>
    </w:lvl>
    <w:lvl w:ilvl="1" w:tplc="04100003">
      <w:start w:val="1"/>
      <w:numFmt w:val="bullet"/>
      <w:lvlText w:val="o"/>
      <w:lvlJc w:val="left"/>
      <w:pPr>
        <w:ind w:left="1473" w:hanging="360"/>
      </w:pPr>
      <w:rPr>
        <w:rFonts w:ascii="Courier New" w:hAnsi="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3" w15:restartNumberingAfterBreak="0">
    <w:nsid w:val="52AE1D9D"/>
    <w:multiLevelType w:val="multilevel"/>
    <w:tmpl w:val="B06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041ED"/>
    <w:multiLevelType w:val="multilevel"/>
    <w:tmpl w:val="C22C9A7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5C3C356F"/>
    <w:multiLevelType w:val="hybridMultilevel"/>
    <w:tmpl w:val="24A41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B50EF7"/>
    <w:multiLevelType w:val="hybridMultilevel"/>
    <w:tmpl w:val="41DE3F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303A00"/>
    <w:multiLevelType w:val="multilevel"/>
    <w:tmpl w:val="A262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746FD"/>
    <w:multiLevelType w:val="hybridMultilevel"/>
    <w:tmpl w:val="59684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5E367B"/>
    <w:multiLevelType w:val="hybridMultilevel"/>
    <w:tmpl w:val="3CEC890E"/>
    <w:lvl w:ilvl="0" w:tplc="04100001">
      <w:start w:val="1"/>
      <w:numFmt w:val="bullet"/>
      <w:lvlText w:val=""/>
      <w:lvlJc w:val="left"/>
      <w:pPr>
        <w:ind w:left="360" w:hanging="360"/>
      </w:pPr>
      <w:rPr>
        <w:rFonts w:ascii="Symbol" w:hAnsi="Symbol"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28C41F0"/>
    <w:multiLevelType w:val="multilevel"/>
    <w:tmpl w:val="8E1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5765C2"/>
    <w:multiLevelType w:val="hybridMultilevel"/>
    <w:tmpl w:val="65F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8D7AB5"/>
    <w:multiLevelType w:val="multilevel"/>
    <w:tmpl w:val="6FBA9E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982006923">
    <w:abstractNumId w:val="2"/>
  </w:num>
  <w:num w:numId="2" w16cid:durableId="1119957264">
    <w:abstractNumId w:val="5"/>
  </w:num>
  <w:num w:numId="3" w16cid:durableId="177933179">
    <w:abstractNumId w:val="18"/>
  </w:num>
  <w:num w:numId="4" w16cid:durableId="2048218816">
    <w:abstractNumId w:val="11"/>
  </w:num>
  <w:num w:numId="5" w16cid:durableId="267201707">
    <w:abstractNumId w:val="7"/>
  </w:num>
  <w:num w:numId="6" w16cid:durableId="650721713">
    <w:abstractNumId w:val="21"/>
  </w:num>
  <w:num w:numId="7" w16cid:durableId="1107889151">
    <w:abstractNumId w:val="8"/>
  </w:num>
  <w:num w:numId="8" w16cid:durableId="489488521">
    <w:abstractNumId w:val="6"/>
  </w:num>
  <w:num w:numId="9" w16cid:durableId="949044806">
    <w:abstractNumId w:val="4"/>
  </w:num>
  <w:num w:numId="10" w16cid:durableId="208155386">
    <w:abstractNumId w:val="12"/>
  </w:num>
  <w:num w:numId="11" w16cid:durableId="442384252">
    <w:abstractNumId w:val="19"/>
  </w:num>
  <w:num w:numId="12" w16cid:durableId="817569847">
    <w:abstractNumId w:val="16"/>
  </w:num>
  <w:num w:numId="13" w16cid:durableId="1532769546">
    <w:abstractNumId w:val="10"/>
  </w:num>
  <w:num w:numId="14" w16cid:durableId="342979404">
    <w:abstractNumId w:val="3"/>
  </w:num>
  <w:num w:numId="15" w16cid:durableId="1796212501">
    <w:abstractNumId w:val="13"/>
  </w:num>
  <w:num w:numId="16" w16cid:durableId="474957033">
    <w:abstractNumId w:val="9"/>
  </w:num>
  <w:num w:numId="17" w16cid:durableId="718015439">
    <w:abstractNumId w:val="22"/>
    <w:lvlOverride w:ilvl="0">
      <w:lvl w:ilvl="0">
        <w:numFmt w:val="lowerLetter"/>
        <w:lvlText w:val="%1."/>
        <w:lvlJc w:val="left"/>
        <w:rPr>
          <w:rFonts w:cs="Times New Roman"/>
        </w:rPr>
      </w:lvl>
    </w:lvlOverride>
  </w:num>
  <w:num w:numId="18" w16cid:durableId="1258177071">
    <w:abstractNumId w:val="15"/>
  </w:num>
  <w:num w:numId="19" w16cid:durableId="1583485369">
    <w:abstractNumId w:val="17"/>
  </w:num>
  <w:num w:numId="20" w16cid:durableId="205069568">
    <w:abstractNumId w:val="14"/>
  </w:num>
  <w:num w:numId="21" w16cid:durableId="1387217904">
    <w:abstractNumId w:val="0"/>
  </w:num>
  <w:num w:numId="22" w16cid:durableId="1865244632">
    <w:abstractNumId w:val="1"/>
  </w:num>
  <w:num w:numId="23" w16cid:durableId="3725767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formatting="1" w:enforcement="1" w:cryptProviderType="rsaAES" w:cryptAlgorithmClass="hash" w:cryptAlgorithmType="typeAny" w:cryptAlgorithmSid="14" w:cryptSpinCount="100000" w:hash="7aFHPFxe3ol+lenHcInkdEGZN9S8fwIjGKnZIaNTYXCWo0ylmF8vTBSCni0gec5bpkpE2HipppAMeVbAberPAQ==" w:salt="RbEfD0PFPLcLungfeGgg+Q=="/>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F22"/>
    <w:rsid w:val="0000317B"/>
    <w:rsid w:val="00025FDA"/>
    <w:rsid w:val="000364E9"/>
    <w:rsid w:val="00036914"/>
    <w:rsid w:val="000423A0"/>
    <w:rsid w:val="00053B05"/>
    <w:rsid w:val="00062333"/>
    <w:rsid w:val="00091D6E"/>
    <w:rsid w:val="00095112"/>
    <w:rsid w:val="000A4A90"/>
    <w:rsid w:val="000D5666"/>
    <w:rsid w:val="000E1E63"/>
    <w:rsid w:val="000F58FC"/>
    <w:rsid w:val="000F638B"/>
    <w:rsid w:val="00104059"/>
    <w:rsid w:val="00132968"/>
    <w:rsid w:val="00132D90"/>
    <w:rsid w:val="00140112"/>
    <w:rsid w:val="00142C62"/>
    <w:rsid w:val="00145241"/>
    <w:rsid w:val="00152FE9"/>
    <w:rsid w:val="00171473"/>
    <w:rsid w:val="00185BF9"/>
    <w:rsid w:val="00193E33"/>
    <w:rsid w:val="001964ED"/>
    <w:rsid w:val="00196723"/>
    <w:rsid w:val="001B49B7"/>
    <w:rsid w:val="001D6E21"/>
    <w:rsid w:val="00221832"/>
    <w:rsid w:val="002246AD"/>
    <w:rsid w:val="00237EBC"/>
    <w:rsid w:val="0025354B"/>
    <w:rsid w:val="00254E4C"/>
    <w:rsid w:val="00257EC4"/>
    <w:rsid w:val="0026707C"/>
    <w:rsid w:val="002709FA"/>
    <w:rsid w:val="002716BC"/>
    <w:rsid w:val="0027529A"/>
    <w:rsid w:val="00291655"/>
    <w:rsid w:val="00292FF7"/>
    <w:rsid w:val="00295318"/>
    <w:rsid w:val="002A6F22"/>
    <w:rsid w:val="002B30AC"/>
    <w:rsid w:val="002C6BE3"/>
    <w:rsid w:val="002F0211"/>
    <w:rsid w:val="002F7D95"/>
    <w:rsid w:val="0031748E"/>
    <w:rsid w:val="00325724"/>
    <w:rsid w:val="00334986"/>
    <w:rsid w:val="0034516A"/>
    <w:rsid w:val="00346B34"/>
    <w:rsid w:val="0035026E"/>
    <w:rsid w:val="0036070F"/>
    <w:rsid w:val="00361F92"/>
    <w:rsid w:val="00370FEC"/>
    <w:rsid w:val="00374113"/>
    <w:rsid w:val="003772BF"/>
    <w:rsid w:val="003840C5"/>
    <w:rsid w:val="003A4F03"/>
    <w:rsid w:val="003B789A"/>
    <w:rsid w:val="003C39C1"/>
    <w:rsid w:val="003D46C0"/>
    <w:rsid w:val="003E4C9F"/>
    <w:rsid w:val="003F11B1"/>
    <w:rsid w:val="003F269C"/>
    <w:rsid w:val="003F7217"/>
    <w:rsid w:val="0040184A"/>
    <w:rsid w:val="004057CB"/>
    <w:rsid w:val="00421975"/>
    <w:rsid w:val="00440F21"/>
    <w:rsid w:val="00456FFF"/>
    <w:rsid w:val="00465287"/>
    <w:rsid w:val="004703B9"/>
    <w:rsid w:val="004704FB"/>
    <w:rsid w:val="00491DE3"/>
    <w:rsid w:val="004925BF"/>
    <w:rsid w:val="00497F03"/>
    <w:rsid w:val="004C3623"/>
    <w:rsid w:val="004C620C"/>
    <w:rsid w:val="004D6E14"/>
    <w:rsid w:val="004F0732"/>
    <w:rsid w:val="004F260E"/>
    <w:rsid w:val="00514E6A"/>
    <w:rsid w:val="00526733"/>
    <w:rsid w:val="00531434"/>
    <w:rsid w:val="00534FB1"/>
    <w:rsid w:val="00540159"/>
    <w:rsid w:val="005412F7"/>
    <w:rsid w:val="005478E1"/>
    <w:rsid w:val="00572036"/>
    <w:rsid w:val="005802D4"/>
    <w:rsid w:val="00585B21"/>
    <w:rsid w:val="005A3332"/>
    <w:rsid w:val="005C6BA0"/>
    <w:rsid w:val="005D0F22"/>
    <w:rsid w:val="005D3452"/>
    <w:rsid w:val="005E364E"/>
    <w:rsid w:val="005F1448"/>
    <w:rsid w:val="006112EB"/>
    <w:rsid w:val="00625192"/>
    <w:rsid w:val="006460E1"/>
    <w:rsid w:val="006478CD"/>
    <w:rsid w:val="0065519C"/>
    <w:rsid w:val="00660CFE"/>
    <w:rsid w:val="006630F9"/>
    <w:rsid w:val="006647CC"/>
    <w:rsid w:val="0067584F"/>
    <w:rsid w:val="006806BD"/>
    <w:rsid w:val="006A51CB"/>
    <w:rsid w:val="006B0B44"/>
    <w:rsid w:val="006B5C54"/>
    <w:rsid w:val="006C2952"/>
    <w:rsid w:val="006C68CE"/>
    <w:rsid w:val="006F01F5"/>
    <w:rsid w:val="00716E6B"/>
    <w:rsid w:val="0073525B"/>
    <w:rsid w:val="00747FB0"/>
    <w:rsid w:val="00757FF7"/>
    <w:rsid w:val="00762A90"/>
    <w:rsid w:val="00765080"/>
    <w:rsid w:val="007B3AAD"/>
    <w:rsid w:val="007C5A67"/>
    <w:rsid w:val="007C6B97"/>
    <w:rsid w:val="007E3755"/>
    <w:rsid w:val="007E5CBA"/>
    <w:rsid w:val="007F5B90"/>
    <w:rsid w:val="008117D0"/>
    <w:rsid w:val="0081347D"/>
    <w:rsid w:val="00814FF5"/>
    <w:rsid w:val="00820C43"/>
    <w:rsid w:val="00840EC8"/>
    <w:rsid w:val="008530C8"/>
    <w:rsid w:val="0085665F"/>
    <w:rsid w:val="00861347"/>
    <w:rsid w:val="008615D8"/>
    <w:rsid w:val="00866C0C"/>
    <w:rsid w:val="0088176D"/>
    <w:rsid w:val="00883DD9"/>
    <w:rsid w:val="00885187"/>
    <w:rsid w:val="008A6D3C"/>
    <w:rsid w:val="008B30C2"/>
    <w:rsid w:val="008B7E5C"/>
    <w:rsid w:val="008C405A"/>
    <w:rsid w:val="008C41FE"/>
    <w:rsid w:val="00903B8B"/>
    <w:rsid w:val="009079E0"/>
    <w:rsid w:val="009177B7"/>
    <w:rsid w:val="00923F68"/>
    <w:rsid w:val="0092759C"/>
    <w:rsid w:val="0093688D"/>
    <w:rsid w:val="0096010D"/>
    <w:rsid w:val="009764F8"/>
    <w:rsid w:val="00986AF8"/>
    <w:rsid w:val="009901F8"/>
    <w:rsid w:val="00991DD8"/>
    <w:rsid w:val="009B215E"/>
    <w:rsid w:val="009C31D3"/>
    <w:rsid w:val="009D145B"/>
    <w:rsid w:val="009D7F92"/>
    <w:rsid w:val="009E2EFE"/>
    <w:rsid w:val="00A64CF9"/>
    <w:rsid w:val="00A72CFA"/>
    <w:rsid w:val="00A740A2"/>
    <w:rsid w:val="00A77A79"/>
    <w:rsid w:val="00A77D95"/>
    <w:rsid w:val="00A805AD"/>
    <w:rsid w:val="00A87DBD"/>
    <w:rsid w:val="00A92BBD"/>
    <w:rsid w:val="00A95B71"/>
    <w:rsid w:val="00AB5EF2"/>
    <w:rsid w:val="00AD1C46"/>
    <w:rsid w:val="00AE0D2B"/>
    <w:rsid w:val="00AE27B9"/>
    <w:rsid w:val="00AE3149"/>
    <w:rsid w:val="00B051CE"/>
    <w:rsid w:val="00B05288"/>
    <w:rsid w:val="00B05311"/>
    <w:rsid w:val="00B05494"/>
    <w:rsid w:val="00B11AEB"/>
    <w:rsid w:val="00B13EE6"/>
    <w:rsid w:val="00B16FFC"/>
    <w:rsid w:val="00B25B10"/>
    <w:rsid w:val="00B3422C"/>
    <w:rsid w:val="00B60DC4"/>
    <w:rsid w:val="00B80616"/>
    <w:rsid w:val="00B967BF"/>
    <w:rsid w:val="00BB4AE3"/>
    <w:rsid w:val="00BB4BDA"/>
    <w:rsid w:val="00BC1B4B"/>
    <w:rsid w:val="00BC3E3E"/>
    <w:rsid w:val="00BC7C83"/>
    <w:rsid w:val="00BD23B7"/>
    <w:rsid w:val="00BF1C33"/>
    <w:rsid w:val="00BF485C"/>
    <w:rsid w:val="00C01EBE"/>
    <w:rsid w:val="00C179D4"/>
    <w:rsid w:val="00C50E18"/>
    <w:rsid w:val="00C53DD3"/>
    <w:rsid w:val="00C72E8C"/>
    <w:rsid w:val="00C80FEE"/>
    <w:rsid w:val="00C81390"/>
    <w:rsid w:val="00C82159"/>
    <w:rsid w:val="00C93927"/>
    <w:rsid w:val="00C94AB2"/>
    <w:rsid w:val="00CA10F1"/>
    <w:rsid w:val="00CA2314"/>
    <w:rsid w:val="00CC1823"/>
    <w:rsid w:val="00CC6C74"/>
    <w:rsid w:val="00CD01E8"/>
    <w:rsid w:val="00D02D0F"/>
    <w:rsid w:val="00D14C20"/>
    <w:rsid w:val="00D27C4E"/>
    <w:rsid w:val="00D5668C"/>
    <w:rsid w:val="00D633B4"/>
    <w:rsid w:val="00D92730"/>
    <w:rsid w:val="00D945F8"/>
    <w:rsid w:val="00DA2490"/>
    <w:rsid w:val="00DB02AF"/>
    <w:rsid w:val="00DE0AF0"/>
    <w:rsid w:val="00DF1652"/>
    <w:rsid w:val="00E0724D"/>
    <w:rsid w:val="00E1076C"/>
    <w:rsid w:val="00E27CC8"/>
    <w:rsid w:val="00E36EF8"/>
    <w:rsid w:val="00E42370"/>
    <w:rsid w:val="00E4554B"/>
    <w:rsid w:val="00E55A43"/>
    <w:rsid w:val="00E70594"/>
    <w:rsid w:val="00E70ECE"/>
    <w:rsid w:val="00E77E99"/>
    <w:rsid w:val="00E80277"/>
    <w:rsid w:val="00EC4F5A"/>
    <w:rsid w:val="00EE38E4"/>
    <w:rsid w:val="00F05B96"/>
    <w:rsid w:val="00F37B16"/>
    <w:rsid w:val="00F520E3"/>
    <w:rsid w:val="00F60273"/>
    <w:rsid w:val="00F71992"/>
    <w:rsid w:val="00F727E4"/>
    <w:rsid w:val="00F8009C"/>
    <w:rsid w:val="00F84658"/>
    <w:rsid w:val="00F91CD9"/>
    <w:rsid w:val="00FA20C8"/>
    <w:rsid w:val="00FB53A6"/>
    <w:rsid w:val="00FC3A4C"/>
    <w:rsid w:val="00FC4E71"/>
    <w:rsid w:val="00FD6F44"/>
    <w:rsid w:val="00FE50FF"/>
    <w:rsid w:val="00FE7106"/>
    <w:rsid w:val="00FF1A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B415F"/>
  <w15:docId w15:val="{5CB8B2DA-2444-4DBA-8C9E-9001D5F6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DD8"/>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D0F22"/>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5D0F22"/>
    <w:rPr>
      <w:rFonts w:cs="Times New Roman"/>
    </w:rPr>
  </w:style>
  <w:style w:type="paragraph" w:styleId="Pidipagina">
    <w:name w:val="footer"/>
    <w:basedOn w:val="Normale"/>
    <w:link w:val="PidipaginaCarattere"/>
    <w:uiPriority w:val="99"/>
    <w:rsid w:val="005D0F22"/>
    <w:pPr>
      <w:tabs>
        <w:tab w:val="center" w:pos="4819"/>
        <w:tab w:val="right" w:pos="9638"/>
      </w:tabs>
      <w:spacing w:after="0" w:line="240" w:lineRule="auto"/>
    </w:pPr>
  </w:style>
  <w:style w:type="character" w:customStyle="1" w:styleId="PidipaginaCarattere">
    <w:name w:val="Piè di pagina Carattere"/>
    <w:link w:val="Pidipagina"/>
    <w:uiPriority w:val="99"/>
    <w:locked/>
    <w:rsid w:val="005D0F22"/>
    <w:rPr>
      <w:rFonts w:cs="Times New Roman"/>
    </w:rPr>
  </w:style>
  <w:style w:type="table" w:styleId="Grigliatabella">
    <w:name w:val="Table Grid"/>
    <w:basedOn w:val="Tabellanormale"/>
    <w:uiPriority w:val="99"/>
    <w:rsid w:val="005D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CC182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CC1823"/>
    <w:rPr>
      <w:rFonts w:cs="Times New Roman"/>
      <w:sz w:val="20"/>
      <w:szCs w:val="20"/>
    </w:rPr>
  </w:style>
  <w:style w:type="character" w:styleId="Rimandonotaapidipagina">
    <w:name w:val="footnote reference"/>
    <w:uiPriority w:val="99"/>
    <w:semiHidden/>
    <w:rsid w:val="00CC1823"/>
    <w:rPr>
      <w:rFonts w:cs="Times New Roman"/>
      <w:vertAlign w:val="superscript"/>
    </w:rPr>
  </w:style>
  <w:style w:type="paragraph" w:styleId="Paragrafoelenco">
    <w:name w:val="List Paragraph"/>
    <w:aliases w:val="Paragrafo elenco 1°liv,EL Paragrafo elenco,Paragrafo elenco puntato,Paragrafo elenco 2,List Paragraph11"/>
    <w:basedOn w:val="Normale"/>
    <w:link w:val="ParagrafoelencoCarattere"/>
    <w:uiPriority w:val="99"/>
    <w:qFormat/>
    <w:rsid w:val="00991DD8"/>
    <w:pPr>
      <w:spacing w:after="0" w:line="240" w:lineRule="auto"/>
      <w:ind w:left="708"/>
      <w:jc w:val="both"/>
    </w:pPr>
    <w:rPr>
      <w:rFonts w:eastAsia="Times New Roman"/>
      <w:szCs w:val="24"/>
      <w:lang w:eastAsia="it-IT" w:bidi="he-IL"/>
    </w:rPr>
  </w:style>
  <w:style w:type="paragraph" w:customStyle="1" w:styleId="Default">
    <w:name w:val="Default"/>
    <w:uiPriority w:val="99"/>
    <w:rsid w:val="00E4554B"/>
    <w:pPr>
      <w:autoSpaceDE w:val="0"/>
      <w:autoSpaceDN w:val="0"/>
      <w:adjustRightInd w:val="0"/>
    </w:pPr>
    <w:rPr>
      <w:rFonts w:ascii="Calibri" w:hAnsi="Calibri" w:cs="Calibri"/>
      <w:color w:val="000000"/>
      <w:sz w:val="24"/>
      <w:szCs w:val="24"/>
      <w:lang w:eastAsia="en-US"/>
    </w:rPr>
  </w:style>
  <w:style w:type="paragraph" w:styleId="Testofumetto">
    <w:name w:val="Balloon Text"/>
    <w:basedOn w:val="Normale"/>
    <w:link w:val="TestofumettoCarattere"/>
    <w:uiPriority w:val="99"/>
    <w:semiHidden/>
    <w:rsid w:val="007C5A67"/>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7C5A67"/>
    <w:rPr>
      <w:rFonts w:ascii="Segoe UI" w:hAnsi="Segoe UI" w:cs="Segoe UI"/>
      <w:sz w:val="18"/>
      <w:szCs w:val="18"/>
    </w:rPr>
  </w:style>
  <w:style w:type="paragraph" w:styleId="Corpotesto">
    <w:name w:val="Body Text"/>
    <w:basedOn w:val="Normale"/>
    <w:link w:val="CorpotestoCarattere"/>
    <w:uiPriority w:val="99"/>
    <w:semiHidden/>
    <w:rsid w:val="00585B21"/>
    <w:pPr>
      <w:spacing w:after="0" w:line="240" w:lineRule="auto"/>
      <w:jc w:val="center"/>
    </w:pPr>
    <w:rPr>
      <w:rFonts w:eastAsia="Times New Roman" w:cs="Times New Roman"/>
      <w:b/>
      <w:bCs/>
      <w:szCs w:val="24"/>
      <w:lang w:eastAsia="it-IT"/>
    </w:rPr>
  </w:style>
  <w:style w:type="character" w:customStyle="1" w:styleId="CorpotestoCarattere">
    <w:name w:val="Corpo testo Carattere"/>
    <w:link w:val="Corpotesto"/>
    <w:uiPriority w:val="99"/>
    <w:semiHidden/>
    <w:locked/>
    <w:rsid w:val="00585B21"/>
    <w:rPr>
      <w:rFonts w:ascii="Arial" w:hAnsi="Arial" w:cs="Times New Roman"/>
      <w:b/>
      <w:bCs/>
      <w:sz w:val="24"/>
      <w:szCs w:val="24"/>
      <w:lang w:eastAsia="it-IT"/>
    </w:rPr>
  </w:style>
  <w:style w:type="character" w:styleId="Collegamentoipertestuale">
    <w:name w:val="Hyperlink"/>
    <w:uiPriority w:val="99"/>
    <w:rsid w:val="003E4C9F"/>
    <w:rPr>
      <w:rFonts w:cs="Times New Roman"/>
      <w:color w:val="0000FF"/>
      <w:u w:val="single"/>
    </w:rPr>
  </w:style>
  <w:style w:type="character" w:customStyle="1" w:styleId="ParagrafoelencoCarattere">
    <w:name w:val="Paragrafo elenco Carattere"/>
    <w:aliases w:val="Paragrafo elenco 1°liv Carattere,EL Paragrafo elenco Carattere,Paragrafo elenco puntato Carattere,Paragrafo elenco 2 Carattere,List Paragraph11 Carattere"/>
    <w:link w:val="Paragrafoelenco"/>
    <w:uiPriority w:val="99"/>
    <w:locked/>
    <w:rsid w:val="003E4C9F"/>
    <w:rPr>
      <w:rFonts w:ascii="Arial" w:hAnsi="Arial" w:cs="Arial"/>
      <w:sz w:val="24"/>
      <w:szCs w:val="24"/>
      <w:lang w:eastAsia="it-IT" w:bidi="he-IL"/>
    </w:rPr>
  </w:style>
  <w:style w:type="paragraph" w:styleId="NormaleWeb">
    <w:name w:val="Normal (Web)"/>
    <w:basedOn w:val="Normale"/>
    <w:uiPriority w:val="99"/>
    <w:semiHidden/>
    <w:rsid w:val="003F11B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uiPriority w:val="99"/>
    <w:rsid w:val="009B215E"/>
    <w:rPr>
      <w:rFonts w:ascii="Liberation Serif" w:eastAsia="Times New Roman" w:hAnsi="Liberation Serif" w:cs="Liberation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6206">
      <w:bodyDiv w:val="1"/>
      <w:marLeft w:val="0"/>
      <w:marRight w:val="0"/>
      <w:marTop w:val="0"/>
      <w:marBottom w:val="0"/>
      <w:divBdr>
        <w:top w:val="none" w:sz="0" w:space="0" w:color="auto"/>
        <w:left w:val="none" w:sz="0" w:space="0" w:color="auto"/>
        <w:bottom w:val="none" w:sz="0" w:space="0" w:color="auto"/>
        <w:right w:val="none" w:sz="0" w:space="0" w:color="auto"/>
      </w:divBdr>
    </w:div>
    <w:div w:id="657878875">
      <w:bodyDiv w:val="1"/>
      <w:marLeft w:val="0"/>
      <w:marRight w:val="0"/>
      <w:marTop w:val="0"/>
      <w:marBottom w:val="0"/>
      <w:divBdr>
        <w:top w:val="none" w:sz="0" w:space="0" w:color="auto"/>
        <w:left w:val="none" w:sz="0" w:space="0" w:color="auto"/>
        <w:bottom w:val="none" w:sz="0" w:space="0" w:color="auto"/>
        <w:right w:val="none" w:sz="0" w:space="0" w:color="auto"/>
      </w:divBdr>
    </w:div>
    <w:div w:id="1099257179">
      <w:marLeft w:val="0"/>
      <w:marRight w:val="0"/>
      <w:marTop w:val="0"/>
      <w:marBottom w:val="0"/>
      <w:divBdr>
        <w:top w:val="none" w:sz="0" w:space="0" w:color="auto"/>
        <w:left w:val="none" w:sz="0" w:space="0" w:color="auto"/>
        <w:bottom w:val="none" w:sz="0" w:space="0" w:color="auto"/>
        <w:right w:val="none" w:sz="0" w:space="0" w:color="auto"/>
      </w:divBdr>
    </w:div>
    <w:div w:id="1099257180">
      <w:marLeft w:val="0"/>
      <w:marRight w:val="0"/>
      <w:marTop w:val="0"/>
      <w:marBottom w:val="0"/>
      <w:divBdr>
        <w:top w:val="none" w:sz="0" w:space="0" w:color="auto"/>
        <w:left w:val="none" w:sz="0" w:space="0" w:color="auto"/>
        <w:bottom w:val="none" w:sz="0" w:space="0" w:color="auto"/>
        <w:right w:val="none" w:sz="0" w:space="0" w:color="auto"/>
      </w:divBdr>
    </w:div>
    <w:div w:id="1099257181">
      <w:marLeft w:val="0"/>
      <w:marRight w:val="0"/>
      <w:marTop w:val="0"/>
      <w:marBottom w:val="0"/>
      <w:divBdr>
        <w:top w:val="none" w:sz="0" w:space="0" w:color="auto"/>
        <w:left w:val="none" w:sz="0" w:space="0" w:color="auto"/>
        <w:bottom w:val="none" w:sz="0" w:space="0" w:color="auto"/>
        <w:right w:val="none" w:sz="0" w:space="0" w:color="auto"/>
      </w:divBdr>
    </w:div>
    <w:div w:id="1099257182">
      <w:marLeft w:val="0"/>
      <w:marRight w:val="0"/>
      <w:marTop w:val="0"/>
      <w:marBottom w:val="0"/>
      <w:divBdr>
        <w:top w:val="none" w:sz="0" w:space="0" w:color="auto"/>
        <w:left w:val="none" w:sz="0" w:space="0" w:color="auto"/>
        <w:bottom w:val="none" w:sz="0" w:space="0" w:color="auto"/>
        <w:right w:val="none" w:sz="0" w:space="0" w:color="auto"/>
      </w:divBdr>
    </w:div>
    <w:div w:id="1099257183">
      <w:marLeft w:val="0"/>
      <w:marRight w:val="0"/>
      <w:marTop w:val="0"/>
      <w:marBottom w:val="0"/>
      <w:divBdr>
        <w:top w:val="none" w:sz="0" w:space="0" w:color="auto"/>
        <w:left w:val="none" w:sz="0" w:space="0" w:color="auto"/>
        <w:bottom w:val="none" w:sz="0" w:space="0" w:color="auto"/>
        <w:right w:val="none" w:sz="0" w:space="0" w:color="auto"/>
      </w:divBdr>
    </w:div>
    <w:div w:id="1099257184">
      <w:marLeft w:val="0"/>
      <w:marRight w:val="0"/>
      <w:marTop w:val="0"/>
      <w:marBottom w:val="0"/>
      <w:divBdr>
        <w:top w:val="none" w:sz="0" w:space="0" w:color="auto"/>
        <w:left w:val="none" w:sz="0" w:space="0" w:color="auto"/>
        <w:bottom w:val="none" w:sz="0" w:space="0" w:color="auto"/>
        <w:right w:val="none" w:sz="0" w:space="0" w:color="auto"/>
      </w:divBdr>
    </w:div>
    <w:div w:id="1099257185">
      <w:marLeft w:val="0"/>
      <w:marRight w:val="0"/>
      <w:marTop w:val="0"/>
      <w:marBottom w:val="0"/>
      <w:divBdr>
        <w:top w:val="none" w:sz="0" w:space="0" w:color="auto"/>
        <w:left w:val="none" w:sz="0" w:space="0" w:color="auto"/>
        <w:bottom w:val="none" w:sz="0" w:space="0" w:color="auto"/>
        <w:right w:val="none" w:sz="0" w:space="0" w:color="auto"/>
      </w:divBdr>
    </w:div>
    <w:div w:id="1099257186">
      <w:marLeft w:val="0"/>
      <w:marRight w:val="0"/>
      <w:marTop w:val="0"/>
      <w:marBottom w:val="0"/>
      <w:divBdr>
        <w:top w:val="none" w:sz="0" w:space="0" w:color="auto"/>
        <w:left w:val="none" w:sz="0" w:space="0" w:color="auto"/>
        <w:bottom w:val="none" w:sz="0" w:space="0" w:color="auto"/>
        <w:right w:val="none" w:sz="0" w:space="0" w:color="auto"/>
      </w:divBdr>
    </w:div>
    <w:div w:id="16127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oncamerelombardia.it/fileadmin/user_upload/bandi/Bandi_Chiusi/Bando_Soluzioni_innovative_4.0/Determinazione_D_O__n__116-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1392</Words>
  <Characters>7941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Pagnoncelli</dc:creator>
  <cp:keywords/>
  <dc:description/>
  <cp:lastModifiedBy>Andrea Carrara</cp:lastModifiedBy>
  <cp:revision>3</cp:revision>
  <cp:lastPrinted>2018-04-05T14:02:00Z</cp:lastPrinted>
  <dcterms:created xsi:type="dcterms:W3CDTF">2024-03-13T09:29:00Z</dcterms:created>
  <dcterms:modified xsi:type="dcterms:W3CDTF">2024-03-13T10:15:00Z</dcterms:modified>
</cp:coreProperties>
</file>